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1B" w:rsidRPr="00EF6FA5" w:rsidRDefault="008A6F49" w:rsidP="00C93A1B">
      <w:pPr>
        <w:jc w:val="center"/>
        <w:rPr>
          <w:rFonts w:ascii="Corbel" w:hAnsi="Corbel"/>
          <w:b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-6350</wp:posOffset>
            </wp:positionV>
            <wp:extent cx="1181100" cy="1175581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FA5" w:rsidRPr="00EF6FA5">
        <w:rPr>
          <w:rFonts w:ascii="Corbel" w:hAnsi="Corbel" w:cs="Arial"/>
          <w:noProof/>
          <w:color w:val="0F243E" w:themeColor="text2" w:themeShade="80"/>
          <w:sz w:val="34"/>
          <w:szCs w:val="1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8463915</wp:posOffset>
            </wp:positionH>
            <wp:positionV relativeFrom="paragraph">
              <wp:posOffset>-48260</wp:posOffset>
            </wp:positionV>
            <wp:extent cx="1462405" cy="845820"/>
            <wp:effectExtent l="0" t="0" r="4445" b="0"/>
            <wp:wrapNone/>
            <wp:docPr id="4" name="Picture 4" descr="cid:29A2C6A4-384B-4F35-B65E-386F90572E50@squeeze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EA339F-996F-493D-BEF4-2C7F12881506" descr="cid:29A2C6A4-384B-4F35-B65E-386F90572E50@squeeze.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A1B" w:rsidRPr="00EF6FA5">
        <w:rPr>
          <w:rFonts w:ascii="Corbel" w:hAnsi="Corbel"/>
          <w:b/>
          <w:color w:val="0F243E" w:themeColor="text2" w:themeShade="80"/>
          <w:sz w:val="38"/>
        </w:rPr>
        <w:t xml:space="preserve">Accessible </w:t>
      </w:r>
      <w:r w:rsidR="00674EF5">
        <w:rPr>
          <w:rFonts w:ascii="Corbel" w:hAnsi="Corbel"/>
          <w:b/>
          <w:color w:val="0F243E" w:themeColor="text2" w:themeShade="80"/>
          <w:sz w:val="38"/>
        </w:rPr>
        <w:t xml:space="preserve">Retail/Wilkinson Williams Five-a-Side </w:t>
      </w:r>
      <w:r w:rsidR="00C93A1B" w:rsidRPr="00EF6FA5">
        <w:rPr>
          <w:rFonts w:ascii="Corbel" w:hAnsi="Corbel"/>
          <w:b/>
          <w:color w:val="0F243E" w:themeColor="text2" w:themeShade="80"/>
          <w:sz w:val="38"/>
        </w:rPr>
        <w:t>Tournament</w:t>
      </w:r>
    </w:p>
    <w:p w:rsidR="00C93A1B" w:rsidRPr="00EF6FA5" w:rsidRDefault="00C93A1B" w:rsidP="00C93A1B">
      <w:pPr>
        <w:jc w:val="center"/>
        <w:rPr>
          <w:rFonts w:ascii="Corbel" w:hAnsi="Corbel"/>
          <w:b/>
          <w:sz w:val="38"/>
        </w:rPr>
      </w:pPr>
      <w:r w:rsidRPr="00EF6FA5">
        <w:rPr>
          <w:rFonts w:ascii="Corbel" w:hAnsi="Corbel"/>
          <w:b/>
          <w:color w:val="0070C0"/>
          <w:sz w:val="38"/>
        </w:rPr>
        <w:t>Wembley Power League Centre</w:t>
      </w:r>
    </w:p>
    <w:p w:rsidR="009A1E21" w:rsidRDefault="00674EF5" w:rsidP="00C93A1B">
      <w:pPr>
        <w:jc w:val="center"/>
        <w:rPr>
          <w:rFonts w:ascii="Corbel" w:hAnsi="Corbel"/>
          <w:b/>
          <w:color w:val="0F243E" w:themeColor="text2" w:themeShade="80"/>
          <w:sz w:val="38"/>
        </w:rPr>
      </w:pPr>
      <w:r>
        <w:rPr>
          <w:rFonts w:ascii="Corbel" w:hAnsi="Corbel"/>
          <w:b/>
          <w:color w:val="0F243E" w:themeColor="text2" w:themeShade="80"/>
          <w:sz w:val="38"/>
        </w:rPr>
        <w:t>Thursday 1</w:t>
      </w:r>
      <w:r w:rsidR="00322ECC">
        <w:rPr>
          <w:rFonts w:ascii="Corbel" w:hAnsi="Corbel"/>
          <w:b/>
          <w:color w:val="0F243E" w:themeColor="text2" w:themeShade="80"/>
          <w:sz w:val="38"/>
        </w:rPr>
        <w:t>3</w:t>
      </w:r>
      <w:r>
        <w:rPr>
          <w:rFonts w:ascii="Corbel" w:hAnsi="Corbel"/>
          <w:b/>
          <w:color w:val="0F243E" w:themeColor="text2" w:themeShade="80"/>
          <w:sz w:val="38"/>
        </w:rPr>
        <w:t xml:space="preserve"> </w:t>
      </w:r>
      <w:r w:rsidR="00C93A1B" w:rsidRPr="00EF6FA5">
        <w:rPr>
          <w:rFonts w:ascii="Corbel" w:hAnsi="Corbel"/>
          <w:b/>
          <w:color w:val="0F243E" w:themeColor="text2" w:themeShade="80"/>
          <w:sz w:val="38"/>
        </w:rPr>
        <w:t>July 201</w:t>
      </w:r>
      <w:r w:rsidR="00322ECC">
        <w:rPr>
          <w:rFonts w:ascii="Corbel" w:hAnsi="Corbel"/>
          <w:b/>
          <w:color w:val="0F243E" w:themeColor="text2" w:themeShade="80"/>
          <w:sz w:val="38"/>
        </w:rPr>
        <w:t>7</w:t>
      </w:r>
      <w:r w:rsidR="00C93A1B" w:rsidRPr="00EF6FA5">
        <w:rPr>
          <w:rFonts w:ascii="Corbel" w:hAnsi="Corbel"/>
          <w:b/>
          <w:color w:val="0F243E" w:themeColor="text2" w:themeShade="80"/>
          <w:sz w:val="38"/>
        </w:rPr>
        <w:t xml:space="preserve"> – 2.15pm Kick Off</w:t>
      </w:r>
    </w:p>
    <w:p w:rsidR="00EF6FA5" w:rsidRDefault="00EF6FA5" w:rsidP="00C93A1B">
      <w:pPr>
        <w:jc w:val="center"/>
        <w:rPr>
          <w:rFonts w:ascii="Corbel" w:hAnsi="Corbel"/>
          <w:b/>
          <w:color w:val="0F243E" w:themeColor="text2" w:themeShade="80"/>
          <w:sz w:val="38"/>
        </w:rPr>
      </w:pPr>
    </w:p>
    <w:p w:rsidR="00EF6FA5" w:rsidRDefault="00EF6FA5" w:rsidP="00C93A1B">
      <w:pPr>
        <w:jc w:val="center"/>
        <w:rPr>
          <w:rFonts w:ascii="Corbel" w:hAnsi="Corbel"/>
          <w:b/>
          <w:color w:val="0F243E" w:themeColor="text2" w:themeShade="80"/>
          <w:sz w:val="38"/>
        </w:rPr>
      </w:pPr>
    </w:p>
    <w:p w:rsidR="00EF6FA5" w:rsidRPr="00EF6FA5" w:rsidRDefault="00EF6FA5" w:rsidP="00EF6FA5">
      <w:pPr>
        <w:rPr>
          <w:rFonts w:ascii="Corbel" w:hAnsi="Corbel"/>
          <w:sz w:val="24"/>
        </w:rPr>
      </w:pPr>
      <w:r w:rsidRPr="00EF6FA5">
        <w:rPr>
          <w:rFonts w:ascii="Corbel" w:hAnsi="Corbel"/>
          <w:sz w:val="24"/>
        </w:rPr>
        <w:t>The 1</w:t>
      </w:r>
      <w:r w:rsidR="00322ECC">
        <w:rPr>
          <w:rFonts w:ascii="Corbel" w:hAnsi="Corbel"/>
          <w:sz w:val="24"/>
        </w:rPr>
        <w:t>6</w:t>
      </w:r>
      <w:r w:rsidRPr="00EF6FA5">
        <w:rPr>
          <w:rFonts w:ascii="Corbel" w:hAnsi="Corbel"/>
          <w:sz w:val="24"/>
          <w:vertAlign w:val="superscript"/>
        </w:rPr>
        <w:t>th</w:t>
      </w:r>
      <w:r w:rsidRPr="00EF6FA5">
        <w:rPr>
          <w:rFonts w:ascii="Corbel" w:hAnsi="Corbel"/>
          <w:sz w:val="24"/>
        </w:rPr>
        <w:t xml:space="preserve"> Accessible </w:t>
      </w:r>
      <w:r w:rsidR="00674EF5">
        <w:rPr>
          <w:rFonts w:ascii="Corbel" w:hAnsi="Corbel"/>
          <w:sz w:val="24"/>
        </w:rPr>
        <w:t>Retail/Wilkinson Williams Five-a-</w:t>
      </w:r>
      <w:r w:rsidRPr="00EF6FA5">
        <w:rPr>
          <w:rFonts w:ascii="Corbel" w:hAnsi="Corbel"/>
          <w:sz w:val="24"/>
        </w:rPr>
        <w:t xml:space="preserve">Side </w:t>
      </w:r>
      <w:r w:rsidR="00674EF5">
        <w:rPr>
          <w:rFonts w:ascii="Corbel" w:hAnsi="Corbel"/>
          <w:sz w:val="24"/>
        </w:rPr>
        <w:t xml:space="preserve">Football </w:t>
      </w:r>
      <w:r w:rsidRPr="00EF6FA5">
        <w:rPr>
          <w:rFonts w:ascii="Corbel" w:hAnsi="Corbel"/>
          <w:sz w:val="24"/>
        </w:rPr>
        <w:t xml:space="preserve">Tournament will be held on the afternoon of Thursday </w:t>
      </w:r>
      <w:r w:rsidR="00674EF5">
        <w:rPr>
          <w:rFonts w:ascii="Corbel" w:hAnsi="Corbel"/>
          <w:sz w:val="24"/>
        </w:rPr>
        <w:t>1</w:t>
      </w:r>
      <w:r w:rsidR="00322ECC">
        <w:rPr>
          <w:rFonts w:ascii="Corbel" w:hAnsi="Corbel"/>
          <w:sz w:val="24"/>
        </w:rPr>
        <w:t>3</w:t>
      </w:r>
      <w:r w:rsidRPr="00EF6FA5">
        <w:rPr>
          <w:rFonts w:ascii="Corbel" w:hAnsi="Corbel"/>
          <w:sz w:val="24"/>
        </w:rPr>
        <w:t xml:space="preserve"> July</w:t>
      </w:r>
      <w:r w:rsidR="00674EF5">
        <w:rPr>
          <w:rFonts w:ascii="Corbel" w:hAnsi="Corbel"/>
          <w:sz w:val="24"/>
        </w:rPr>
        <w:t xml:space="preserve"> 201</w:t>
      </w:r>
      <w:r w:rsidR="00322ECC">
        <w:rPr>
          <w:rFonts w:ascii="Corbel" w:hAnsi="Corbel"/>
          <w:sz w:val="24"/>
        </w:rPr>
        <w:t>7</w:t>
      </w:r>
      <w:r w:rsidRPr="00EF6FA5">
        <w:rPr>
          <w:rFonts w:ascii="Corbel" w:hAnsi="Corbel"/>
          <w:sz w:val="24"/>
        </w:rPr>
        <w:t xml:space="preserve">, with the first matches commencing </w:t>
      </w:r>
      <w:r w:rsidRPr="00AB4D55">
        <w:rPr>
          <w:rFonts w:ascii="Corbel" w:hAnsi="Corbel"/>
          <w:sz w:val="24"/>
        </w:rPr>
        <w:t>promptly at 2.15pm.</w:t>
      </w:r>
      <w:bookmarkStart w:id="0" w:name="_GoBack"/>
      <w:bookmarkEnd w:id="0"/>
    </w:p>
    <w:p w:rsidR="00EF6FA5" w:rsidRPr="00EF6FA5" w:rsidRDefault="00EF6FA5" w:rsidP="00EF6FA5">
      <w:pPr>
        <w:rPr>
          <w:rFonts w:ascii="Corbel" w:hAnsi="Corbel"/>
          <w:sz w:val="24"/>
        </w:rPr>
      </w:pPr>
    </w:p>
    <w:p w:rsidR="00EF6FA5" w:rsidRDefault="00EF6FA5" w:rsidP="00EF6FA5">
      <w:pPr>
        <w:rPr>
          <w:rFonts w:ascii="Corbel" w:hAnsi="Corbel"/>
          <w:color w:val="000000"/>
          <w:sz w:val="24"/>
        </w:rPr>
      </w:pPr>
      <w:r w:rsidRPr="00EF6FA5">
        <w:rPr>
          <w:rFonts w:ascii="Corbel" w:hAnsi="Corbel"/>
          <w:sz w:val="24"/>
        </w:rPr>
        <w:t xml:space="preserve">Following </w:t>
      </w:r>
      <w:r w:rsidR="00AB240B">
        <w:rPr>
          <w:rFonts w:ascii="Corbel" w:hAnsi="Corbel"/>
          <w:sz w:val="24"/>
        </w:rPr>
        <w:t>another successful hosting of the event</w:t>
      </w:r>
      <w:r w:rsidR="00674EF5">
        <w:rPr>
          <w:rFonts w:ascii="Corbel" w:hAnsi="Corbel"/>
          <w:sz w:val="24"/>
        </w:rPr>
        <w:t xml:space="preserve"> last year</w:t>
      </w:r>
      <w:r w:rsidRPr="00EF6FA5">
        <w:rPr>
          <w:rFonts w:ascii="Corbel" w:hAnsi="Corbel"/>
          <w:sz w:val="24"/>
        </w:rPr>
        <w:t>, we will be returning to the Wembley Power League Centre, adjacent to Wembley Stadium.  Facilities include outdoor enclosed Astroturf pitches, alongside a clubhouse bar with an outdoor seating area, of which we will have exclusive use for the duration of the tournament.  Wilkinson Williams will provide a BBQ for all players and spectators</w:t>
      </w:r>
      <w:r w:rsidR="000F75CF">
        <w:rPr>
          <w:rFonts w:ascii="Corbel" w:hAnsi="Corbel"/>
          <w:sz w:val="24"/>
        </w:rPr>
        <w:t xml:space="preserve">, and the </w:t>
      </w:r>
      <w:r w:rsidRPr="00EF6FA5">
        <w:rPr>
          <w:rFonts w:ascii="Corbel" w:hAnsi="Corbel"/>
          <w:sz w:val="24"/>
        </w:rPr>
        <w:t xml:space="preserve">bar will be </w:t>
      </w:r>
      <w:r w:rsidR="000F75CF">
        <w:rPr>
          <w:rFonts w:ascii="Corbel" w:hAnsi="Corbel"/>
          <w:sz w:val="24"/>
        </w:rPr>
        <w:t xml:space="preserve">open </w:t>
      </w:r>
      <w:r w:rsidRPr="00EF6FA5">
        <w:rPr>
          <w:rFonts w:ascii="Corbel" w:hAnsi="Corbel"/>
          <w:sz w:val="24"/>
        </w:rPr>
        <w:t xml:space="preserve">throughout the day.  Further information will be sent out to team captains closer to the event, but you can view details on </w:t>
      </w:r>
      <w:r w:rsidRPr="00EF6FA5">
        <w:rPr>
          <w:rFonts w:ascii="Corbel" w:hAnsi="Corbel"/>
          <w:color w:val="000000"/>
          <w:sz w:val="24"/>
        </w:rPr>
        <w:t xml:space="preserve">Power League Centres at </w:t>
      </w:r>
      <w:hyperlink r:id="rId9" w:history="1">
        <w:r w:rsidRPr="00322ECC">
          <w:rPr>
            <w:rStyle w:val="Hyperlink"/>
            <w:rFonts w:ascii="Corbel" w:hAnsi="Corbel"/>
            <w:sz w:val="24"/>
          </w:rPr>
          <w:t>www.powerleague.co.uk</w:t>
        </w:r>
      </w:hyperlink>
      <w:r w:rsidRPr="00EF6FA5">
        <w:rPr>
          <w:rFonts w:ascii="Corbel" w:hAnsi="Corbel"/>
          <w:color w:val="000000"/>
          <w:sz w:val="24"/>
        </w:rPr>
        <w:t>.</w:t>
      </w:r>
    </w:p>
    <w:p w:rsidR="0080180C" w:rsidRPr="00EF6FA5" w:rsidRDefault="0080180C" w:rsidP="00EF6FA5">
      <w:pPr>
        <w:rPr>
          <w:rFonts w:ascii="Corbel" w:hAnsi="Corbel"/>
          <w:sz w:val="24"/>
        </w:rPr>
      </w:pPr>
    </w:p>
    <w:p w:rsidR="00EF6FA5" w:rsidRPr="00EF6FA5" w:rsidRDefault="00EF6FA5" w:rsidP="00EF6FA5">
      <w:pPr>
        <w:rPr>
          <w:rFonts w:ascii="Corbel" w:hAnsi="Corbel"/>
          <w:sz w:val="24"/>
        </w:rPr>
      </w:pPr>
      <w:r w:rsidRPr="00EF6FA5">
        <w:rPr>
          <w:rFonts w:ascii="Corbel" w:hAnsi="Corbel"/>
          <w:sz w:val="24"/>
        </w:rPr>
        <w:t>Wembley Power League Centre is based just north of the Stadium, approximately five minutes’ walk from both Wembley Stadium and Wembley Park stations.</w:t>
      </w:r>
    </w:p>
    <w:p w:rsidR="00EF6FA5" w:rsidRPr="00EF6FA5" w:rsidRDefault="00EF6FA5" w:rsidP="00EF6FA5">
      <w:pPr>
        <w:rPr>
          <w:rFonts w:ascii="Corbel" w:hAnsi="Corbel"/>
          <w:sz w:val="24"/>
        </w:rPr>
      </w:pPr>
    </w:p>
    <w:p w:rsidR="00AB240B" w:rsidRDefault="00EF6FA5" w:rsidP="00EF6FA5">
      <w:pPr>
        <w:rPr>
          <w:rFonts w:ascii="Corbel" w:hAnsi="Corbel"/>
          <w:sz w:val="24"/>
        </w:rPr>
      </w:pPr>
      <w:r w:rsidRPr="00EF6FA5">
        <w:rPr>
          <w:rFonts w:ascii="Corbel" w:hAnsi="Corbel"/>
          <w:sz w:val="24"/>
        </w:rPr>
        <w:t xml:space="preserve">Members from all regions are encouraged to submit a team, although as it is an AR event, </w:t>
      </w:r>
      <w:r w:rsidRPr="00EF6FA5">
        <w:rPr>
          <w:rFonts w:ascii="Corbel" w:hAnsi="Corbel"/>
          <w:b/>
          <w:sz w:val="24"/>
          <w:u w:val="single"/>
        </w:rPr>
        <w:t>only AR members are eligible to play</w:t>
      </w:r>
      <w:r w:rsidRPr="00EF6FA5">
        <w:rPr>
          <w:rFonts w:ascii="Corbel" w:hAnsi="Corbel"/>
          <w:sz w:val="24"/>
        </w:rPr>
        <w:t xml:space="preserve">.  </w:t>
      </w:r>
      <w:r w:rsidR="00AB240B">
        <w:rPr>
          <w:rFonts w:ascii="Corbel" w:hAnsi="Corbel"/>
          <w:sz w:val="24"/>
        </w:rPr>
        <w:t xml:space="preserve">In order to register your team please click on </w:t>
      </w:r>
      <w:hyperlink r:id="rId10" w:history="1">
        <w:r w:rsidR="0096029C" w:rsidRPr="0096029C">
          <w:rPr>
            <w:rStyle w:val="Hyperlink"/>
            <w:rFonts w:ascii="Corbel" w:hAnsi="Corbel"/>
            <w:sz w:val="24"/>
          </w:rPr>
          <w:t>this link</w:t>
        </w:r>
      </w:hyperlink>
      <w:r w:rsidR="0096029C" w:rsidRPr="0096029C">
        <w:rPr>
          <w:rFonts w:ascii="Corbel" w:hAnsi="Corbel"/>
          <w:sz w:val="24"/>
        </w:rPr>
        <w:t>.</w:t>
      </w:r>
    </w:p>
    <w:p w:rsidR="00AB240B" w:rsidRDefault="00AB240B" w:rsidP="00EF6FA5">
      <w:pPr>
        <w:rPr>
          <w:rFonts w:ascii="Corbel" w:hAnsi="Corbel"/>
          <w:sz w:val="24"/>
        </w:rPr>
      </w:pPr>
    </w:p>
    <w:p w:rsidR="0096029C" w:rsidRDefault="00BF584E" w:rsidP="0096029C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The entry </w:t>
      </w:r>
      <w:r w:rsidRPr="008A6F49">
        <w:rPr>
          <w:rFonts w:ascii="Corbel" w:hAnsi="Corbel"/>
          <w:sz w:val="24"/>
        </w:rPr>
        <w:t>fee per</w:t>
      </w:r>
      <w:r w:rsidR="00AB240B" w:rsidRPr="008A6F49">
        <w:rPr>
          <w:rFonts w:ascii="Corbel" w:hAnsi="Corbel"/>
          <w:sz w:val="24"/>
        </w:rPr>
        <w:t xml:space="preserve"> team is £234.00 (£195.00 plus VAT) to</w:t>
      </w:r>
      <w:r w:rsidR="00AB240B" w:rsidRPr="00EF6FA5">
        <w:rPr>
          <w:rFonts w:ascii="Corbel" w:hAnsi="Corbel"/>
          <w:sz w:val="24"/>
        </w:rPr>
        <w:t xml:space="preserve"> cover the cost of the pitches, referees and first aid assistance.</w:t>
      </w:r>
      <w:r w:rsidR="002A3F24">
        <w:rPr>
          <w:rFonts w:ascii="Corbel" w:hAnsi="Corbel"/>
          <w:sz w:val="24"/>
        </w:rPr>
        <w:t xml:space="preserve">  </w:t>
      </w:r>
    </w:p>
    <w:p w:rsidR="0096029C" w:rsidRDefault="0096029C" w:rsidP="0096029C">
      <w:pPr>
        <w:rPr>
          <w:rFonts w:ascii="Corbel" w:hAnsi="Corbel"/>
          <w:sz w:val="24"/>
        </w:rPr>
      </w:pPr>
    </w:p>
    <w:p w:rsidR="008A6F49" w:rsidRDefault="002A3F24" w:rsidP="0096029C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>Payment can be made</w:t>
      </w:r>
      <w:r w:rsidR="0096029C">
        <w:rPr>
          <w:rFonts w:ascii="Corbel" w:hAnsi="Corbel"/>
          <w:sz w:val="24"/>
        </w:rPr>
        <w:t xml:space="preserve"> online, please contact Lina </w:t>
      </w:r>
      <w:proofErr w:type="spellStart"/>
      <w:r w:rsidR="0096029C">
        <w:rPr>
          <w:rFonts w:ascii="Corbel" w:hAnsi="Corbel"/>
          <w:sz w:val="24"/>
        </w:rPr>
        <w:t>Caccavale</w:t>
      </w:r>
      <w:proofErr w:type="spellEnd"/>
      <w:r w:rsidR="0096029C">
        <w:rPr>
          <w:rFonts w:ascii="Corbel" w:hAnsi="Corbel"/>
          <w:sz w:val="24"/>
        </w:rPr>
        <w:t xml:space="preserve"> on 01799 544901 or </w:t>
      </w:r>
      <w:hyperlink r:id="rId11" w:history="1">
        <w:r w:rsidR="0096029C" w:rsidRPr="004E23AC">
          <w:rPr>
            <w:rStyle w:val="Hyperlink"/>
            <w:rFonts w:ascii="Corbel" w:hAnsi="Corbel"/>
            <w:sz w:val="24"/>
          </w:rPr>
          <w:t>lina@accessibleretail.co.uk</w:t>
        </w:r>
      </w:hyperlink>
      <w:r w:rsidR="0096029C">
        <w:rPr>
          <w:rFonts w:ascii="Corbel" w:hAnsi="Corbel"/>
          <w:sz w:val="24"/>
        </w:rPr>
        <w:t>.</w:t>
      </w:r>
    </w:p>
    <w:p w:rsidR="0096029C" w:rsidRDefault="0096029C" w:rsidP="0096029C">
      <w:pPr>
        <w:rPr>
          <w:rFonts w:ascii="Corbel" w:hAnsi="Corbel"/>
          <w:sz w:val="24"/>
        </w:rPr>
      </w:pPr>
    </w:p>
    <w:p w:rsidR="0096029C" w:rsidRDefault="008A6F49" w:rsidP="008A6F49">
      <w:pPr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 xml:space="preserve">Or by cheque, made payable to </w:t>
      </w:r>
      <w:r w:rsidR="00AB240B" w:rsidRPr="00EF6FA5">
        <w:rPr>
          <w:rFonts w:ascii="Corbel" w:hAnsi="Corbel"/>
          <w:b/>
          <w:sz w:val="24"/>
        </w:rPr>
        <w:t>Accessible Retail</w:t>
      </w:r>
      <w:r w:rsidR="00AB240B" w:rsidRPr="00EB0F03">
        <w:rPr>
          <w:rFonts w:ascii="Corbel" w:hAnsi="Corbel"/>
          <w:sz w:val="24"/>
        </w:rPr>
        <w:t xml:space="preserve">, </w:t>
      </w:r>
      <w:r w:rsidR="00AB240B" w:rsidRPr="00AB240B">
        <w:rPr>
          <w:rFonts w:ascii="Corbel" w:hAnsi="Corbel"/>
          <w:sz w:val="24"/>
        </w:rPr>
        <w:t>and sent t</w:t>
      </w:r>
      <w:r w:rsidR="00AB240B" w:rsidRPr="00EB0F03">
        <w:rPr>
          <w:rFonts w:ascii="Corbel" w:hAnsi="Corbel"/>
          <w:sz w:val="24"/>
        </w:rPr>
        <w:t>o</w:t>
      </w:r>
      <w:r w:rsidR="008A256A">
        <w:rPr>
          <w:rFonts w:ascii="Corbel" w:hAnsi="Corbel"/>
          <w:sz w:val="24"/>
        </w:rPr>
        <w:t>;</w:t>
      </w:r>
      <w:r w:rsidR="00EB0F03">
        <w:rPr>
          <w:rFonts w:ascii="Corbel" w:hAnsi="Corbel"/>
          <w:b/>
          <w:sz w:val="24"/>
        </w:rPr>
        <w:t xml:space="preserve"> </w:t>
      </w:r>
    </w:p>
    <w:p w:rsidR="0096029C" w:rsidRDefault="0096029C" w:rsidP="008A6F49">
      <w:pPr>
        <w:rPr>
          <w:rFonts w:ascii="Corbel" w:hAnsi="Corbel"/>
          <w:b/>
          <w:sz w:val="24"/>
        </w:rPr>
      </w:pPr>
    </w:p>
    <w:p w:rsidR="00EF6FA5" w:rsidRPr="008A6F49" w:rsidRDefault="004359DC" w:rsidP="008A6F49">
      <w:pPr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 xml:space="preserve">The Dolls House, Audley End Business Centre, Wendens Ambo, Saffron Walden, </w:t>
      </w:r>
      <w:proofErr w:type="gramStart"/>
      <w:r>
        <w:rPr>
          <w:rFonts w:ascii="Corbel" w:hAnsi="Corbel"/>
          <w:b/>
          <w:sz w:val="24"/>
        </w:rPr>
        <w:t>Essex</w:t>
      </w:r>
      <w:proofErr w:type="gramEnd"/>
      <w:r>
        <w:rPr>
          <w:rFonts w:ascii="Corbel" w:hAnsi="Corbel"/>
          <w:b/>
          <w:sz w:val="24"/>
        </w:rPr>
        <w:t>, CB11 4JL</w:t>
      </w:r>
      <w:r w:rsidR="00EB0F03" w:rsidRPr="00EB0F03">
        <w:rPr>
          <w:rFonts w:ascii="Corbel" w:hAnsi="Corbel"/>
          <w:sz w:val="24"/>
        </w:rPr>
        <w:t>.</w:t>
      </w:r>
      <w:r w:rsidRPr="00EB0F03">
        <w:rPr>
          <w:rFonts w:ascii="Corbel" w:hAnsi="Corbel"/>
          <w:sz w:val="24"/>
        </w:rPr>
        <w:t xml:space="preserve"> </w:t>
      </w:r>
    </w:p>
    <w:p w:rsidR="00EF6FA5" w:rsidRPr="00EF6FA5" w:rsidRDefault="00EF6FA5" w:rsidP="00EF6FA5">
      <w:pPr>
        <w:rPr>
          <w:rFonts w:ascii="Corbel" w:hAnsi="Corbel"/>
          <w:sz w:val="24"/>
        </w:rPr>
      </w:pPr>
    </w:p>
    <w:p w:rsidR="00EF6FA5" w:rsidRPr="00EF6FA5" w:rsidRDefault="00EF6FA5" w:rsidP="00EF6FA5">
      <w:pPr>
        <w:rPr>
          <w:rFonts w:ascii="Corbel" w:hAnsi="Corbel"/>
          <w:sz w:val="24"/>
        </w:rPr>
      </w:pPr>
      <w:r w:rsidRPr="00EF6FA5">
        <w:rPr>
          <w:rFonts w:ascii="Corbel" w:hAnsi="Corbel"/>
          <w:sz w:val="24"/>
        </w:rPr>
        <w:t>A limited number of teams can be accommodated, so applications will be treated on a first come first served basis.</w:t>
      </w:r>
    </w:p>
    <w:p w:rsidR="00EF6FA5" w:rsidRPr="00EF6FA5" w:rsidRDefault="00EF6FA5" w:rsidP="00EF6FA5">
      <w:pPr>
        <w:rPr>
          <w:rFonts w:ascii="Corbel" w:hAnsi="Corbel"/>
          <w:sz w:val="24"/>
        </w:rPr>
      </w:pPr>
    </w:p>
    <w:p w:rsidR="00EF6FA5" w:rsidRPr="00EF6FA5" w:rsidRDefault="00EF6FA5" w:rsidP="00EF6FA5">
      <w:pPr>
        <w:rPr>
          <w:rFonts w:ascii="Corbel" w:hAnsi="Corbel"/>
          <w:sz w:val="24"/>
        </w:rPr>
      </w:pPr>
      <w:r w:rsidRPr="00EF6FA5">
        <w:rPr>
          <w:rFonts w:ascii="Corbel" w:hAnsi="Corbel"/>
          <w:sz w:val="24"/>
        </w:rPr>
        <w:t xml:space="preserve">For those individuals who would like to take part, but are unable to put a team together, please send me an email </w:t>
      </w:r>
      <w:r w:rsidRPr="00EF6FA5">
        <w:rPr>
          <w:rFonts w:ascii="Corbel" w:hAnsi="Corbel"/>
          <w:color w:val="000000"/>
          <w:sz w:val="24"/>
        </w:rPr>
        <w:t>(</w:t>
      </w:r>
      <w:hyperlink r:id="rId12" w:history="1">
        <w:r w:rsidR="00674EF5" w:rsidRPr="00674EF5">
          <w:rPr>
            <w:rStyle w:val="Hyperlink"/>
            <w:rFonts w:ascii="Corbel" w:hAnsi="Corbel"/>
            <w:sz w:val="24"/>
          </w:rPr>
          <w:t>j.lloyd</w:t>
        </w:r>
        <w:r w:rsidRPr="00674EF5">
          <w:rPr>
            <w:rStyle w:val="Hyperlink"/>
            <w:rFonts w:ascii="Corbel" w:hAnsi="Corbel"/>
            <w:sz w:val="24"/>
          </w:rPr>
          <w:t>@wilkinsonwilliams.co.uk</w:t>
        </w:r>
      </w:hyperlink>
      <w:r w:rsidRPr="00EF6FA5">
        <w:rPr>
          <w:rFonts w:ascii="Corbel" w:hAnsi="Corbel"/>
          <w:color w:val="000000"/>
          <w:sz w:val="24"/>
        </w:rPr>
        <w:t>)</w:t>
      </w:r>
      <w:r w:rsidRPr="00EF6FA5">
        <w:rPr>
          <w:rFonts w:ascii="Corbel" w:hAnsi="Corbel"/>
          <w:sz w:val="24"/>
        </w:rPr>
        <w:t xml:space="preserve"> with your details.  Similarly, if a team captain needs extra players to make up a team, then please let me know.</w:t>
      </w:r>
    </w:p>
    <w:sectPr w:rsidR="00EF6FA5" w:rsidRPr="00EF6FA5" w:rsidSect="00C93A1B">
      <w:headerReference w:type="default" r:id="rId13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E2" w:rsidRDefault="001F1FE2" w:rsidP="00C93A1B">
      <w:r>
        <w:separator/>
      </w:r>
    </w:p>
  </w:endnote>
  <w:endnote w:type="continuationSeparator" w:id="0">
    <w:p w:rsidR="001F1FE2" w:rsidRDefault="001F1FE2" w:rsidP="00C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E2" w:rsidRDefault="001F1FE2" w:rsidP="00C93A1B">
      <w:r>
        <w:separator/>
      </w:r>
    </w:p>
  </w:footnote>
  <w:footnote w:type="continuationSeparator" w:id="0">
    <w:p w:rsidR="001F1FE2" w:rsidRDefault="001F1FE2" w:rsidP="00C9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1B" w:rsidRDefault="00C93A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358140" y="358140"/>
          <wp:positionH relativeFrom="column">
            <wp:align>center</wp:align>
          </wp:positionH>
          <wp:positionV relativeFrom="page">
            <wp:align>center</wp:align>
          </wp:positionV>
          <wp:extent cx="10213200" cy="678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5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3200" cy="678960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1B"/>
    <w:rsid w:val="000A59F6"/>
    <w:rsid w:val="000F75CF"/>
    <w:rsid w:val="001F1FE2"/>
    <w:rsid w:val="0026501C"/>
    <w:rsid w:val="002A3F24"/>
    <w:rsid w:val="00322ECC"/>
    <w:rsid w:val="004359DC"/>
    <w:rsid w:val="005C2996"/>
    <w:rsid w:val="00674EF5"/>
    <w:rsid w:val="0072460B"/>
    <w:rsid w:val="007D0142"/>
    <w:rsid w:val="0080180C"/>
    <w:rsid w:val="008A256A"/>
    <w:rsid w:val="008A6F49"/>
    <w:rsid w:val="008D2032"/>
    <w:rsid w:val="0090402F"/>
    <w:rsid w:val="0096029C"/>
    <w:rsid w:val="009A1E21"/>
    <w:rsid w:val="00A14204"/>
    <w:rsid w:val="00A33A56"/>
    <w:rsid w:val="00AB240B"/>
    <w:rsid w:val="00AB4D55"/>
    <w:rsid w:val="00AF5400"/>
    <w:rsid w:val="00AF6908"/>
    <w:rsid w:val="00BF584E"/>
    <w:rsid w:val="00C9134C"/>
    <w:rsid w:val="00C93A1B"/>
    <w:rsid w:val="00CC76B1"/>
    <w:rsid w:val="00DB182B"/>
    <w:rsid w:val="00EB0F03"/>
    <w:rsid w:val="00EF6FA5"/>
    <w:rsid w:val="00F356B8"/>
    <w:rsid w:val="00F67442"/>
    <w:rsid w:val="00F7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1498F9D-6FF0-4871-B294-EC18895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0B"/>
    <w:pPr>
      <w:tabs>
        <w:tab w:val="left" w:pos="709"/>
        <w:tab w:val="left" w:pos="1418"/>
        <w:tab w:val="left" w:pos="2126"/>
        <w:tab w:val="left" w:pos="2835"/>
      </w:tabs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1B"/>
    <w:pPr>
      <w:tabs>
        <w:tab w:val="clear" w:pos="709"/>
        <w:tab w:val="clear" w:pos="1418"/>
        <w:tab w:val="clear" w:pos="2126"/>
        <w:tab w:val="clear" w:pos="2835"/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3A1B"/>
  </w:style>
  <w:style w:type="paragraph" w:styleId="Footer">
    <w:name w:val="footer"/>
    <w:basedOn w:val="Normal"/>
    <w:link w:val="FooterChar"/>
    <w:uiPriority w:val="99"/>
    <w:unhideWhenUsed/>
    <w:rsid w:val="00C93A1B"/>
    <w:pPr>
      <w:tabs>
        <w:tab w:val="clear" w:pos="709"/>
        <w:tab w:val="clear" w:pos="1418"/>
        <w:tab w:val="clear" w:pos="2126"/>
        <w:tab w:val="clear" w:pos="2835"/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93A1B"/>
  </w:style>
  <w:style w:type="character" w:styleId="Hyperlink">
    <w:name w:val="Hyperlink"/>
    <w:rsid w:val="00EF6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4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9A2C6A4-384B-4F35-B65E-386F90572E50@squeeze.loca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.lloyd@wilkinsonwilliam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na@accessibleretail.co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a_14QzKAjVrHZ4o0MNyjXkCVf4BEtK3X9lecGpAHeBo/viewform?c=0&amp;w=1&amp;usp=mail_form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werleague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Phelps</dc:creator>
  <cp:lastModifiedBy>Jack Lloyd</cp:lastModifiedBy>
  <cp:revision>17</cp:revision>
  <cp:lastPrinted>2016-03-14T12:27:00Z</cp:lastPrinted>
  <dcterms:created xsi:type="dcterms:W3CDTF">2016-03-14T15:36:00Z</dcterms:created>
  <dcterms:modified xsi:type="dcterms:W3CDTF">2017-05-03T13:04:00Z</dcterms:modified>
</cp:coreProperties>
</file>