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B48" w:rsidRPr="00723B48" w:rsidRDefault="00723B48" w:rsidP="00723B48">
      <w:pPr>
        <w:autoSpaceDE w:val="0"/>
        <w:autoSpaceDN w:val="0"/>
        <w:adjustRightInd w:val="0"/>
        <w:spacing w:after="0" w:line="276" w:lineRule="auto"/>
        <w:rPr>
          <w:rFonts w:ascii="Arial" w:hAnsi="Arial" w:cs="Arial"/>
          <w:b/>
          <w:sz w:val="24"/>
          <w:szCs w:val="24"/>
          <w:lang w:val="en-US"/>
        </w:rPr>
      </w:pPr>
      <w:r w:rsidRPr="00723B48">
        <w:rPr>
          <w:rFonts w:ascii="Arial" w:hAnsi="Arial" w:cs="Arial"/>
          <w:b/>
          <w:sz w:val="24"/>
          <w:szCs w:val="24"/>
          <w:lang w:val="en-US"/>
        </w:rPr>
        <w:t>Attachment 2</w:t>
      </w:r>
    </w:p>
    <w:p w:rsidR="00723B48" w:rsidRDefault="00723B48" w:rsidP="00723B48">
      <w:pPr>
        <w:autoSpaceDE w:val="0"/>
        <w:autoSpaceDN w:val="0"/>
        <w:adjustRightInd w:val="0"/>
        <w:spacing w:after="0" w:line="276" w:lineRule="auto"/>
        <w:rPr>
          <w:rFonts w:ascii="Arial" w:hAnsi="Arial" w:cs="Arial"/>
          <w:sz w:val="24"/>
          <w:szCs w:val="24"/>
          <w:u w:val="single"/>
          <w:lang w:val="en-US"/>
        </w:rPr>
      </w:pPr>
    </w:p>
    <w:p w:rsidR="00723B48" w:rsidRPr="00E05BB3" w:rsidRDefault="00723B48" w:rsidP="00723B48">
      <w:pPr>
        <w:autoSpaceDE w:val="0"/>
        <w:autoSpaceDN w:val="0"/>
        <w:adjustRightInd w:val="0"/>
        <w:spacing w:after="0" w:line="276" w:lineRule="auto"/>
        <w:rPr>
          <w:rFonts w:ascii="Arial" w:hAnsi="Arial" w:cs="Arial"/>
          <w:sz w:val="24"/>
          <w:szCs w:val="24"/>
          <w:lang w:val="en-US"/>
        </w:rPr>
      </w:pPr>
      <w:r w:rsidRPr="00E05BB3">
        <w:rPr>
          <w:rFonts w:ascii="Arial" w:hAnsi="Arial" w:cs="Arial"/>
          <w:sz w:val="24"/>
          <w:szCs w:val="24"/>
          <w:u w:val="single"/>
          <w:lang w:val="en-US"/>
        </w:rPr>
        <w:t>National Infrastructure Commission – Call for Evidence</w:t>
      </w:r>
      <w:r w:rsidRPr="00E05BB3">
        <w:rPr>
          <w:rFonts w:ascii="Arial" w:hAnsi="Arial" w:cs="Arial"/>
          <w:sz w:val="24"/>
          <w:szCs w:val="24"/>
          <w:lang w:val="en-US"/>
        </w:rPr>
        <w:t xml:space="preserve"> (closes </w:t>
      </w:r>
      <w:r>
        <w:rPr>
          <w:rFonts w:ascii="Arial" w:hAnsi="Arial" w:cs="Arial"/>
          <w:sz w:val="24"/>
          <w:szCs w:val="24"/>
          <w:lang w:val="en-US"/>
        </w:rPr>
        <w:t>10 February</w:t>
      </w:r>
      <w:r w:rsidRPr="00E05BB3">
        <w:rPr>
          <w:rFonts w:ascii="Arial" w:hAnsi="Arial" w:cs="Arial"/>
          <w:sz w:val="24"/>
          <w:szCs w:val="24"/>
          <w:lang w:val="en-US"/>
        </w:rPr>
        <w:t>)</w:t>
      </w:r>
    </w:p>
    <w:p w:rsidR="00723B48" w:rsidRPr="00E05BB3" w:rsidRDefault="00723B48" w:rsidP="00723B48">
      <w:pPr>
        <w:autoSpaceDE w:val="0"/>
        <w:autoSpaceDN w:val="0"/>
        <w:adjustRightInd w:val="0"/>
        <w:spacing w:after="0" w:line="276" w:lineRule="auto"/>
        <w:rPr>
          <w:rFonts w:ascii="Arial" w:hAnsi="Arial" w:cs="Arial"/>
          <w:sz w:val="24"/>
          <w:szCs w:val="24"/>
          <w:lang w:val="en-US"/>
        </w:rPr>
      </w:pPr>
    </w:p>
    <w:p w:rsidR="00723B48" w:rsidRPr="00E05BB3" w:rsidRDefault="00723B48" w:rsidP="00723B48">
      <w:pPr>
        <w:autoSpaceDE w:val="0"/>
        <w:autoSpaceDN w:val="0"/>
        <w:adjustRightInd w:val="0"/>
        <w:spacing w:after="0" w:line="276" w:lineRule="auto"/>
        <w:rPr>
          <w:rFonts w:ascii="Arial" w:hAnsi="Arial" w:cs="Arial"/>
          <w:sz w:val="24"/>
          <w:szCs w:val="24"/>
          <w:lang w:val="en-US"/>
        </w:rPr>
      </w:pPr>
      <w:r w:rsidRPr="00E05BB3">
        <w:rPr>
          <w:rFonts w:ascii="Arial" w:hAnsi="Arial" w:cs="Arial"/>
          <w:sz w:val="24"/>
          <w:szCs w:val="24"/>
          <w:lang w:val="en-US"/>
        </w:rPr>
        <w:t xml:space="preserve">The Commission is calling for input into the development of its National Infrastructure Assessment </w:t>
      </w:r>
      <w:r>
        <w:rPr>
          <w:rFonts w:ascii="Arial" w:hAnsi="Arial" w:cs="Arial"/>
          <w:sz w:val="24"/>
          <w:szCs w:val="24"/>
          <w:lang w:val="en-US"/>
        </w:rPr>
        <w:t xml:space="preserve">(NIA) </w:t>
      </w:r>
      <w:r w:rsidRPr="00E05BB3">
        <w:rPr>
          <w:rFonts w:ascii="Arial" w:hAnsi="Arial" w:cs="Arial"/>
          <w:sz w:val="24"/>
          <w:szCs w:val="24"/>
          <w:lang w:val="en-US"/>
        </w:rPr>
        <w:t>which will set out its assessment of long-term infrastructure needs on a 30-year time horizon with recommendations to the government</w:t>
      </w:r>
      <w:r>
        <w:rPr>
          <w:rFonts w:ascii="Arial" w:hAnsi="Arial" w:cs="Arial"/>
          <w:sz w:val="24"/>
          <w:szCs w:val="24"/>
          <w:lang w:val="en-US"/>
        </w:rPr>
        <w:t>.</w:t>
      </w:r>
      <w:r w:rsidRPr="00E05BB3">
        <w:rPr>
          <w:rFonts w:ascii="Arial" w:hAnsi="Arial" w:cs="Arial"/>
          <w:sz w:val="24"/>
          <w:szCs w:val="24"/>
          <w:lang w:val="en-US"/>
        </w:rPr>
        <w:t xml:space="preserve"> </w:t>
      </w:r>
    </w:p>
    <w:p w:rsidR="00723B48" w:rsidRPr="00E05BB3" w:rsidRDefault="00723B48" w:rsidP="00723B48">
      <w:pPr>
        <w:autoSpaceDE w:val="0"/>
        <w:autoSpaceDN w:val="0"/>
        <w:adjustRightInd w:val="0"/>
        <w:spacing w:after="0" w:line="276" w:lineRule="auto"/>
        <w:rPr>
          <w:rFonts w:ascii="Arial" w:hAnsi="Arial" w:cs="Arial"/>
          <w:sz w:val="24"/>
          <w:szCs w:val="24"/>
          <w:lang w:val="en-US"/>
        </w:rPr>
      </w:pPr>
    </w:p>
    <w:p w:rsidR="00723B48" w:rsidRPr="00E05BB3" w:rsidRDefault="00723B48" w:rsidP="00723B48">
      <w:pPr>
        <w:autoSpaceDE w:val="0"/>
        <w:autoSpaceDN w:val="0"/>
        <w:adjustRightInd w:val="0"/>
        <w:spacing w:after="0" w:line="276" w:lineRule="auto"/>
        <w:rPr>
          <w:rFonts w:ascii="Arial" w:hAnsi="Arial" w:cs="Arial"/>
          <w:sz w:val="24"/>
          <w:szCs w:val="24"/>
          <w:lang w:val="en-US"/>
        </w:rPr>
      </w:pPr>
      <w:r w:rsidRPr="00E05BB3">
        <w:rPr>
          <w:rFonts w:ascii="Arial" w:hAnsi="Arial" w:cs="Arial"/>
          <w:sz w:val="24"/>
          <w:szCs w:val="24"/>
          <w:lang w:val="en-US"/>
        </w:rPr>
        <w:t xml:space="preserve">The Commission has identified 28 key questions which it believes will be important to answer in order to understand the main infrastructure challenges facing the country over the coming decades. The CEO has identified the ones immediately below as </w:t>
      </w:r>
      <w:r>
        <w:rPr>
          <w:rFonts w:ascii="Arial" w:hAnsi="Arial" w:cs="Arial"/>
          <w:sz w:val="24"/>
          <w:szCs w:val="24"/>
          <w:lang w:val="en-US"/>
        </w:rPr>
        <w:t xml:space="preserve">those </w:t>
      </w:r>
      <w:r w:rsidRPr="00E05BB3">
        <w:rPr>
          <w:rFonts w:ascii="Arial" w:hAnsi="Arial" w:cs="Arial"/>
          <w:sz w:val="24"/>
          <w:szCs w:val="24"/>
          <w:lang w:val="en-US"/>
        </w:rPr>
        <w:t>to which AR might wish to respond.</w:t>
      </w:r>
    </w:p>
    <w:p w:rsidR="00723B48" w:rsidRPr="00E05BB3" w:rsidRDefault="00723B48" w:rsidP="00723B48">
      <w:pPr>
        <w:autoSpaceDE w:val="0"/>
        <w:autoSpaceDN w:val="0"/>
        <w:adjustRightInd w:val="0"/>
        <w:spacing w:after="0" w:line="276" w:lineRule="auto"/>
        <w:rPr>
          <w:rFonts w:ascii="Arial" w:hAnsi="Arial" w:cs="Arial"/>
          <w:sz w:val="24"/>
          <w:szCs w:val="24"/>
          <w:lang w:val="en-US"/>
        </w:rPr>
      </w:pPr>
    </w:p>
    <w:p w:rsidR="00723B48" w:rsidRPr="008E298E" w:rsidRDefault="00723B48" w:rsidP="00723B48">
      <w:pPr>
        <w:autoSpaceDE w:val="0"/>
        <w:autoSpaceDN w:val="0"/>
        <w:adjustRightInd w:val="0"/>
        <w:spacing w:after="0" w:line="276" w:lineRule="auto"/>
        <w:rPr>
          <w:rFonts w:ascii="Arial" w:hAnsi="Arial" w:cs="Arial"/>
          <w:sz w:val="24"/>
          <w:szCs w:val="24"/>
          <w:lang w:val="en-US"/>
        </w:rPr>
      </w:pPr>
      <w:r>
        <w:rPr>
          <w:rFonts w:ascii="Arial" w:hAnsi="Arial" w:cs="Arial"/>
          <w:sz w:val="24"/>
          <w:szCs w:val="24"/>
          <w:lang w:val="en-US"/>
        </w:rPr>
        <w:t xml:space="preserve">Q1: </w:t>
      </w:r>
      <w:r w:rsidRPr="008E298E">
        <w:rPr>
          <w:rFonts w:ascii="Arial" w:hAnsi="Arial" w:cs="Arial"/>
          <w:sz w:val="24"/>
          <w:szCs w:val="24"/>
          <w:lang w:val="en-US"/>
        </w:rPr>
        <w:t xml:space="preserve">How will travel patterns change between now and 2050? </w:t>
      </w:r>
    </w:p>
    <w:p w:rsidR="00723B48" w:rsidRPr="00E05BB3" w:rsidRDefault="00723B48" w:rsidP="00723B48">
      <w:pPr>
        <w:autoSpaceDE w:val="0"/>
        <w:autoSpaceDN w:val="0"/>
        <w:adjustRightInd w:val="0"/>
        <w:spacing w:after="0" w:line="276" w:lineRule="auto"/>
        <w:rPr>
          <w:rFonts w:ascii="Arial" w:hAnsi="Arial" w:cs="Arial"/>
          <w:b/>
          <w:sz w:val="24"/>
          <w:szCs w:val="24"/>
          <w:lang w:val="en-US"/>
        </w:rPr>
      </w:pPr>
    </w:p>
    <w:p w:rsidR="00723B48" w:rsidRPr="00E05BB3" w:rsidRDefault="00723B48" w:rsidP="00723B48">
      <w:pPr>
        <w:autoSpaceDE w:val="0"/>
        <w:autoSpaceDN w:val="0"/>
        <w:adjustRightInd w:val="0"/>
        <w:spacing w:after="0" w:line="276" w:lineRule="auto"/>
        <w:rPr>
          <w:rFonts w:ascii="Arial" w:hAnsi="Arial" w:cs="Arial"/>
          <w:sz w:val="24"/>
          <w:szCs w:val="24"/>
          <w:lang w:val="en-US"/>
        </w:rPr>
      </w:pPr>
      <w:r w:rsidRPr="00E05BB3">
        <w:rPr>
          <w:rFonts w:ascii="Arial" w:hAnsi="Arial" w:cs="Arial"/>
          <w:b/>
          <w:sz w:val="24"/>
          <w:szCs w:val="24"/>
          <w:lang w:val="en-US"/>
        </w:rPr>
        <w:t>Comment:</w:t>
      </w:r>
      <w:r w:rsidRPr="00E05BB3">
        <w:rPr>
          <w:rFonts w:ascii="Arial" w:hAnsi="Arial" w:cs="Arial"/>
          <w:sz w:val="24"/>
          <w:szCs w:val="24"/>
          <w:lang w:val="en-US"/>
        </w:rPr>
        <w:t xml:space="preserve"> </w:t>
      </w:r>
      <w:r>
        <w:rPr>
          <w:rFonts w:ascii="Arial" w:hAnsi="Arial" w:cs="Arial"/>
          <w:sz w:val="24"/>
          <w:szCs w:val="24"/>
          <w:lang w:val="en-US"/>
        </w:rPr>
        <w:t>T</w:t>
      </w:r>
      <w:r w:rsidRPr="00E05BB3">
        <w:rPr>
          <w:rFonts w:ascii="Arial" w:hAnsi="Arial" w:cs="Arial"/>
          <w:sz w:val="24"/>
          <w:szCs w:val="24"/>
          <w:lang w:val="en-US"/>
        </w:rPr>
        <w:t xml:space="preserve">here has been a permanent structural change in the geography of retailing which has led to shopping trips transferring from town </w:t>
      </w:r>
      <w:proofErr w:type="spellStart"/>
      <w:r w:rsidRPr="00E05BB3">
        <w:rPr>
          <w:rFonts w:ascii="Arial" w:hAnsi="Arial" w:cs="Arial"/>
          <w:sz w:val="24"/>
          <w:szCs w:val="24"/>
          <w:lang w:val="en-US"/>
        </w:rPr>
        <w:t>centres</w:t>
      </w:r>
      <w:proofErr w:type="spellEnd"/>
      <w:r w:rsidRPr="00E05BB3">
        <w:rPr>
          <w:rFonts w:ascii="Arial" w:hAnsi="Arial" w:cs="Arial"/>
          <w:sz w:val="24"/>
          <w:szCs w:val="24"/>
          <w:lang w:val="en-US"/>
        </w:rPr>
        <w:t xml:space="preserve"> to out of town locations</w:t>
      </w:r>
      <w:r>
        <w:rPr>
          <w:rFonts w:ascii="Arial" w:hAnsi="Arial" w:cs="Arial"/>
          <w:sz w:val="24"/>
          <w:szCs w:val="24"/>
          <w:lang w:val="en-US"/>
        </w:rPr>
        <w:t xml:space="preserve"> and </w:t>
      </w:r>
      <w:r w:rsidRPr="00E05BB3">
        <w:rPr>
          <w:rFonts w:ascii="Arial" w:hAnsi="Arial" w:cs="Arial"/>
          <w:sz w:val="24"/>
          <w:szCs w:val="24"/>
          <w:lang w:val="en-US"/>
        </w:rPr>
        <w:t xml:space="preserve">he national infrastructure plan should consider the road infrastructure needed to provide for movement from urban areas to locations outside as well as within and between conurbations. </w:t>
      </w:r>
    </w:p>
    <w:p w:rsidR="00723B48" w:rsidRPr="00E05BB3" w:rsidRDefault="00723B48" w:rsidP="00723B48">
      <w:pPr>
        <w:autoSpaceDE w:val="0"/>
        <w:autoSpaceDN w:val="0"/>
        <w:adjustRightInd w:val="0"/>
        <w:spacing w:after="0" w:line="276" w:lineRule="auto"/>
        <w:rPr>
          <w:rFonts w:ascii="Arial" w:hAnsi="Arial" w:cs="Arial"/>
          <w:sz w:val="24"/>
          <w:szCs w:val="24"/>
          <w:lang w:val="en-US"/>
        </w:rPr>
      </w:pPr>
    </w:p>
    <w:p w:rsidR="00723B48" w:rsidRPr="008E298E" w:rsidRDefault="00723B48" w:rsidP="00723B48">
      <w:pPr>
        <w:autoSpaceDE w:val="0"/>
        <w:autoSpaceDN w:val="0"/>
        <w:adjustRightInd w:val="0"/>
        <w:spacing w:after="0" w:line="276" w:lineRule="auto"/>
        <w:rPr>
          <w:rFonts w:ascii="Arial" w:hAnsi="Arial" w:cs="Arial"/>
          <w:sz w:val="24"/>
          <w:szCs w:val="24"/>
          <w:lang w:val="en-US"/>
        </w:rPr>
      </w:pPr>
      <w:r>
        <w:rPr>
          <w:rFonts w:ascii="Arial" w:hAnsi="Arial" w:cs="Arial"/>
          <w:sz w:val="24"/>
          <w:szCs w:val="24"/>
          <w:lang w:val="en-US"/>
        </w:rPr>
        <w:t xml:space="preserve">Q2: </w:t>
      </w:r>
      <w:r w:rsidRPr="008E298E">
        <w:rPr>
          <w:rFonts w:ascii="Arial" w:hAnsi="Arial" w:cs="Arial"/>
          <w:sz w:val="24"/>
          <w:szCs w:val="24"/>
          <w:lang w:val="en-US"/>
        </w:rPr>
        <w:t>What opportunities does ‘mobility as a service’ create for road user charging?</w:t>
      </w:r>
    </w:p>
    <w:p w:rsidR="00723B48" w:rsidRPr="008E298E" w:rsidRDefault="00723B48" w:rsidP="00723B48">
      <w:pPr>
        <w:autoSpaceDE w:val="0"/>
        <w:autoSpaceDN w:val="0"/>
        <w:adjustRightInd w:val="0"/>
        <w:spacing w:after="0" w:line="276" w:lineRule="auto"/>
        <w:rPr>
          <w:rFonts w:ascii="Arial" w:hAnsi="Arial" w:cs="Arial"/>
          <w:sz w:val="24"/>
          <w:szCs w:val="24"/>
          <w:lang w:val="en-US"/>
        </w:rPr>
      </w:pPr>
      <w:r w:rsidRPr="008E298E">
        <w:rPr>
          <w:rFonts w:ascii="Arial" w:hAnsi="Arial" w:cs="Arial"/>
          <w:sz w:val="24"/>
          <w:szCs w:val="24"/>
          <w:lang w:val="en-US"/>
        </w:rPr>
        <w:t>How would this affect road usage?</w:t>
      </w:r>
    </w:p>
    <w:p w:rsidR="00723B48" w:rsidRPr="008E298E" w:rsidRDefault="00723B48" w:rsidP="00723B48">
      <w:pPr>
        <w:autoSpaceDE w:val="0"/>
        <w:autoSpaceDN w:val="0"/>
        <w:adjustRightInd w:val="0"/>
        <w:spacing w:after="0" w:line="276" w:lineRule="auto"/>
        <w:rPr>
          <w:rFonts w:ascii="Arial" w:hAnsi="Arial" w:cs="Arial"/>
          <w:sz w:val="24"/>
          <w:szCs w:val="24"/>
          <w:lang w:val="en-US"/>
        </w:rPr>
      </w:pPr>
    </w:p>
    <w:p w:rsidR="00723B48" w:rsidRPr="00E05BB3" w:rsidRDefault="00723B48" w:rsidP="00723B48">
      <w:pPr>
        <w:autoSpaceDE w:val="0"/>
        <w:autoSpaceDN w:val="0"/>
        <w:adjustRightInd w:val="0"/>
        <w:spacing w:after="0" w:line="276" w:lineRule="auto"/>
        <w:rPr>
          <w:rFonts w:ascii="Arial" w:hAnsi="Arial" w:cs="Arial"/>
          <w:sz w:val="24"/>
          <w:szCs w:val="24"/>
          <w:lang w:val="en-US"/>
        </w:rPr>
      </w:pPr>
      <w:r w:rsidRPr="00E05BB3">
        <w:rPr>
          <w:rFonts w:ascii="Arial" w:hAnsi="Arial" w:cs="Arial"/>
          <w:b/>
          <w:sz w:val="24"/>
          <w:szCs w:val="24"/>
          <w:lang w:val="en-US"/>
        </w:rPr>
        <w:t>Comment:</w:t>
      </w:r>
      <w:r w:rsidRPr="00E05BB3">
        <w:rPr>
          <w:rFonts w:ascii="Arial" w:hAnsi="Arial" w:cs="Arial"/>
          <w:sz w:val="24"/>
          <w:szCs w:val="24"/>
          <w:lang w:val="en-US"/>
        </w:rPr>
        <w:t xml:space="preserve"> </w:t>
      </w:r>
      <w:r>
        <w:rPr>
          <w:rFonts w:ascii="Arial" w:hAnsi="Arial" w:cs="Arial"/>
          <w:sz w:val="24"/>
          <w:szCs w:val="24"/>
          <w:lang w:val="en-US"/>
        </w:rPr>
        <w:t>S</w:t>
      </w:r>
      <w:r w:rsidRPr="00E05BB3">
        <w:rPr>
          <w:rFonts w:ascii="Arial" w:hAnsi="Arial" w:cs="Arial"/>
          <w:sz w:val="24"/>
          <w:szCs w:val="24"/>
          <w:lang w:val="en-US"/>
        </w:rPr>
        <w:t xml:space="preserve">hould its use be widened, it should not be used to discriminate against individual land uses as part any wider land use allocation policy (NB this is what the Scottish government tried to do with rates).   </w:t>
      </w:r>
    </w:p>
    <w:p w:rsidR="00723B48" w:rsidRDefault="00723B48" w:rsidP="00723B48">
      <w:pPr>
        <w:autoSpaceDE w:val="0"/>
        <w:autoSpaceDN w:val="0"/>
        <w:adjustRightInd w:val="0"/>
        <w:spacing w:after="0" w:line="276" w:lineRule="auto"/>
        <w:rPr>
          <w:rFonts w:ascii="Arial" w:hAnsi="Arial" w:cs="Arial"/>
          <w:sz w:val="24"/>
          <w:szCs w:val="24"/>
          <w:lang w:val="en-US"/>
        </w:rPr>
      </w:pPr>
    </w:p>
    <w:p w:rsidR="00723B48" w:rsidRPr="008E298E" w:rsidRDefault="00723B48" w:rsidP="00723B48">
      <w:pPr>
        <w:autoSpaceDE w:val="0"/>
        <w:autoSpaceDN w:val="0"/>
        <w:adjustRightInd w:val="0"/>
        <w:spacing w:after="0" w:line="276" w:lineRule="auto"/>
        <w:rPr>
          <w:rFonts w:ascii="Arial" w:hAnsi="Arial" w:cs="Arial"/>
          <w:sz w:val="24"/>
          <w:szCs w:val="24"/>
          <w:lang w:val="en-US"/>
        </w:rPr>
      </w:pPr>
      <w:r>
        <w:rPr>
          <w:rFonts w:ascii="Arial" w:hAnsi="Arial" w:cs="Arial"/>
          <w:sz w:val="24"/>
          <w:szCs w:val="24"/>
          <w:lang w:val="en-US"/>
        </w:rPr>
        <w:t xml:space="preserve">Q3: </w:t>
      </w:r>
      <w:r w:rsidRPr="008E298E">
        <w:rPr>
          <w:rFonts w:ascii="Arial" w:hAnsi="Arial" w:cs="Arial"/>
          <w:sz w:val="24"/>
          <w:szCs w:val="24"/>
          <w:lang w:val="en-US"/>
        </w:rPr>
        <w:t xml:space="preserve">Is the existing digital communications regime </w:t>
      </w:r>
      <w:r>
        <w:rPr>
          <w:rFonts w:ascii="Arial" w:hAnsi="Arial" w:cs="Arial"/>
          <w:sz w:val="24"/>
          <w:szCs w:val="24"/>
          <w:lang w:val="en-US"/>
        </w:rPr>
        <w:t>going to deliver what is needed</w:t>
      </w:r>
    </w:p>
    <w:p w:rsidR="00723B48" w:rsidRPr="008E298E" w:rsidRDefault="00723B48" w:rsidP="00723B48">
      <w:pPr>
        <w:autoSpaceDE w:val="0"/>
        <w:autoSpaceDN w:val="0"/>
        <w:adjustRightInd w:val="0"/>
        <w:spacing w:after="0" w:line="276" w:lineRule="auto"/>
        <w:rPr>
          <w:rFonts w:ascii="Arial" w:hAnsi="Arial" w:cs="Arial"/>
          <w:sz w:val="24"/>
          <w:szCs w:val="24"/>
          <w:lang w:val="en-US"/>
        </w:rPr>
      </w:pPr>
      <w:r w:rsidRPr="008E298E">
        <w:rPr>
          <w:rFonts w:ascii="Arial" w:hAnsi="Arial" w:cs="Arial"/>
          <w:sz w:val="24"/>
          <w:szCs w:val="24"/>
          <w:lang w:val="en-US"/>
        </w:rPr>
        <w:t>when it is needed, in the areas that require it?</w:t>
      </w:r>
    </w:p>
    <w:p w:rsidR="00723B48" w:rsidRPr="00E05BB3" w:rsidRDefault="00723B48" w:rsidP="00723B48">
      <w:pPr>
        <w:autoSpaceDE w:val="0"/>
        <w:autoSpaceDN w:val="0"/>
        <w:adjustRightInd w:val="0"/>
        <w:spacing w:after="0" w:line="276" w:lineRule="auto"/>
        <w:rPr>
          <w:rFonts w:ascii="Arial" w:hAnsi="Arial" w:cs="Arial"/>
          <w:iCs/>
          <w:sz w:val="24"/>
          <w:szCs w:val="24"/>
          <w:lang w:val="en-US"/>
        </w:rPr>
      </w:pPr>
    </w:p>
    <w:p w:rsidR="00723B48" w:rsidRPr="00E05BB3" w:rsidRDefault="00723B48" w:rsidP="00723B48">
      <w:pPr>
        <w:autoSpaceDE w:val="0"/>
        <w:autoSpaceDN w:val="0"/>
        <w:adjustRightInd w:val="0"/>
        <w:spacing w:after="0" w:line="276" w:lineRule="auto"/>
        <w:rPr>
          <w:rFonts w:ascii="Arial" w:hAnsi="Arial" w:cs="Arial"/>
          <w:iCs/>
          <w:sz w:val="24"/>
          <w:szCs w:val="24"/>
          <w:lang w:val="en-US"/>
        </w:rPr>
      </w:pPr>
      <w:r w:rsidRPr="00E05BB3">
        <w:rPr>
          <w:rFonts w:ascii="Arial" w:hAnsi="Arial" w:cs="Arial"/>
          <w:b/>
          <w:iCs/>
          <w:sz w:val="24"/>
          <w:szCs w:val="24"/>
          <w:lang w:val="en-US"/>
        </w:rPr>
        <w:t>Comment:</w:t>
      </w:r>
      <w:r w:rsidRPr="00E05BB3">
        <w:rPr>
          <w:rFonts w:ascii="Arial" w:hAnsi="Arial" w:cs="Arial"/>
          <w:iCs/>
          <w:sz w:val="24"/>
          <w:szCs w:val="24"/>
          <w:lang w:val="en-US"/>
        </w:rPr>
        <w:t xml:space="preserve"> Are we satisfied with the digital connectivity currently (or prospectively) available to retail parks?</w:t>
      </w:r>
    </w:p>
    <w:p w:rsidR="00723B48" w:rsidRPr="00E05BB3" w:rsidRDefault="00723B48" w:rsidP="00723B48">
      <w:pPr>
        <w:autoSpaceDE w:val="0"/>
        <w:autoSpaceDN w:val="0"/>
        <w:adjustRightInd w:val="0"/>
        <w:spacing w:after="0" w:line="276" w:lineRule="auto"/>
        <w:rPr>
          <w:rFonts w:ascii="Arial" w:hAnsi="Arial" w:cs="Arial"/>
          <w:i/>
          <w:iCs/>
          <w:sz w:val="24"/>
          <w:szCs w:val="24"/>
          <w:lang w:val="en-US"/>
        </w:rPr>
      </w:pPr>
    </w:p>
    <w:p w:rsidR="00723B48" w:rsidRPr="00DE5F0C" w:rsidRDefault="00723B48" w:rsidP="00723B48">
      <w:pPr>
        <w:autoSpaceDE w:val="0"/>
        <w:autoSpaceDN w:val="0"/>
        <w:adjustRightInd w:val="0"/>
        <w:spacing w:after="0" w:line="276" w:lineRule="auto"/>
        <w:rPr>
          <w:rFonts w:ascii="Arial" w:hAnsi="Arial" w:cs="Arial"/>
          <w:sz w:val="24"/>
          <w:szCs w:val="24"/>
          <w:lang w:val="en-US"/>
        </w:rPr>
      </w:pPr>
      <w:r w:rsidRPr="00DE5F0C">
        <w:rPr>
          <w:rFonts w:ascii="Arial" w:hAnsi="Arial" w:cs="Arial"/>
          <w:sz w:val="24"/>
          <w:szCs w:val="24"/>
          <w:lang w:val="en-US"/>
        </w:rPr>
        <w:t xml:space="preserve">Q4: What is the highest value solution for </w:t>
      </w:r>
      <w:proofErr w:type="spellStart"/>
      <w:r w:rsidRPr="00DE5F0C">
        <w:rPr>
          <w:rFonts w:ascii="Arial" w:hAnsi="Arial" w:cs="Arial"/>
          <w:sz w:val="24"/>
          <w:szCs w:val="24"/>
          <w:lang w:val="en-US"/>
        </w:rPr>
        <w:t>decarbonising</w:t>
      </w:r>
      <w:proofErr w:type="spellEnd"/>
      <w:r w:rsidRPr="00DE5F0C">
        <w:rPr>
          <w:rFonts w:ascii="Arial" w:hAnsi="Arial" w:cs="Arial"/>
          <w:sz w:val="24"/>
          <w:szCs w:val="24"/>
          <w:lang w:val="en-US"/>
        </w:rPr>
        <w:t xml:space="preserve"> heat for commercial</w:t>
      </w:r>
    </w:p>
    <w:p w:rsidR="00723B48" w:rsidRPr="00DE5F0C" w:rsidRDefault="00723B48" w:rsidP="00723B48">
      <w:pPr>
        <w:autoSpaceDE w:val="0"/>
        <w:autoSpaceDN w:val="0"/>
        <w:adjustRightInd w:val="0"/>
        <w:spacing w:after="0" w:line="276" w:lineRule="auto"/>
        <w:rPr>
          <w:rFonts w:ascii="Arial" w:hAnsi="Arial" w:cs="Arial"/>
          <w:sz w:val="24"/>
          <w:szCs w:val="24"/>
          <w:lang w:val="en-US"/>
        </w:rPr>
      </w:pPr>
      <w:r w:rsidRPr="00DE5F0C">
        <w:rPr>
          <w:rFonts w:ascii="Arial" w:hAnsi="Arial" w:cs="Arial"/>
          <w:sz w:val="24"/>
          <w:szCs w:val="24"/>
          <w:lang w:val="en-US"/>
        </w:rPr>
        <w:t>consumers? When would decisions need to be made?</w:t>
      </w:r>
    </w:p>
    <w:p w:rsidR="00723B48" w:rsidRDefault="00723B48" w:rsidP="00723B48">
      <w:pPr>
        <w:autoSpaceDE w:val="0"/>
        <w:autoSpaceDN w:val="0"/>
        <w:adjustRightInd w:val="0"/>
        <w:spacing w:after="0" w:line="276" w:lineRule="auto"/>
        <w:rPr>
          <w:rFonts w:ascii="Arial" w:hAnsi="Arial" w:cs="Arial"/>
          <w:sz w:val="24"/>
          <w:szCs w:val="24"/>
          <w:lang w:val="en-US"/>
        </w:rPr>
      </w:pPr>
    </w:p>
    <w:p w:rsidR="00723B48" w:rsidRDefault="00723B48" w:rsidP="00723B48">
      <w:pPr>
        <w:autoSpaceDE w:val="0"/>
        <w:autoSpaceDN w:val="0"/>
        <w:adjustRightInd w:val="0"/>
        <w:spacing w:after="0" w:line="276" w:lineRule="auto"/>
        <w:rPr>
          <w:rFonts w:ascii="Arial" w:hAnsi="Arial" w:cs="Arial"/>
          <w:sz w:val="24"/>
          <w:szCs w:val="24"/>
          <w:lang w:val="en-US"/>
        </w:rPr>
      </w:pPr>
      <w:r w:rsidRPr="001472F5">
        <w:rPr>
          <w:rFonts w:ascii="Arial" w:hAnsi="Arial" w:cs="Arial"/>
          <w:b/>
          <w:sz w:val="24"/>
          <w:szCs w:val="24"/>
          <w:lang w:val="en-US"/>
        </w:rPr>
        <w:t>Comment:</w:t>
      </w:r>
      <w:r>
        <w:rPr>
          <w:rFonts w:ascii="Arial" w:hAnsi="Arial" w:cs="Arial"/>
          <w:sz w:val="24"/>
          <w:szCs w:val="24"/>
          <w:lang w:val="en-US"/>
        </w:rPr>
        <w:t xml:space="preserve"> </w:t>
      </w:r>
      <w:r>
        <w:rPr>
          <w:rFonts w:ascii="Arial" w:hAnsi="Arial" w:cs="Arial"/>
          <w:sz w:val="24"/>
          <w:szCs w:val="24"/>
          <w:lang w:val="en-US"/>
        </w:rPr>
        <w:t xml:space="preserve">Is </w:t>
      </w:r>
      <w:r>
        <w:rPr>
          <w:rFonts w:ascii="Arial" w:hAnsi="Arial" w:cs="Arial"/>
          <w:sz w:val="24"/>
          <w:szCs w:val="24"/>
          <w:lang w:val="en-US"/>
        </w:rPr>
        <w:t xml:space="preserve">this aim is best met through local solutions determined by building owners or occupiers and/or at the level of the power generating companies?  </w:t>
      </w:r>
    </w:p>
    <w:p w:rsidR="00723B48" w:rsidRDefault="00723B48" w:rsidP="00723B48">
      <w:pPr>
        <w:spacing w:line="276" w:lineRule="auto"/>
      </w:pPr>
    </w:p>
    <w:p w:rsidR="00723B48" w:rsidRPr="00DE5F0C" w:rsidRDefault="00723B48" w:rsidP="00723B48">
      <w:pPr>
        <w:spacing w:line="276" w:lineRule="auto"/>
        <w:rPr>
          <w:rFonts w:ascii="Arial" w:hAnsi="Arial" w:cs="Arial"/>
          <w:sz w:val="24"/>
          <w:szCs w:val="24"/>
        </w:rPr>
      </w:pPr>
      <w:r>
        <w:rPr>
          <w:rFonts w:ascii="Arial" w:hAnsi="Arial" w:cs="Arial"/>
          <w:sz w:val="24"/>
          <w:szCs w:val="24"/>
        </w:rPr>
        <w:t>T</w:t>
      </w:r>
      <w:r w:rsidRPr="00DE5F0C">
        <w:rPr>
          <w:rFonts w:ascii="Arial" w:hAnsi="Arial" w:cs="Arial"/>
          <w:sz w:val="24"/>
          <w:szCs w:val="24"/>
        </w:rPr>
        <w:t>he</w:t>
      </w:r>
      <w:r>
        <w:rPr>
          <w:rFonts w:ascii="Arial" w:hAnsi="Arial" w:cs="Arial"/>
          <w:sz w:val="24"/>
          <w:szCs w:val="24"/>
        </w:rPr>
        <w:t xml:space="preserve">se are relevant </w:t>
      </w:r>
      <w:r w:rsidRPr="00DE5F0C">
        <w:rPr>
          <w:rFonts w:ascii="Arial" w:hAnsi="Arial" w:cs="Arial"/>
          <w:sz w:val="24"/>
          <w:szCs w:val="24"/>
        </w:rPr>
        <w:t xml:space="preserve">questions for AR </w:t>
      </w:r>
      <w:r>
        <w:rPr>
          <w:rFonts w:ascii="Arial" w:hAnsi="Arial" w:cs="Arial"/>
          <w:sz w:val="24"/>
          <w:szCs w:val="24"/>
        </w:rPr>
        <w:t xml:space="preserve">but, given the </w:t>
      </w:r>
      <w:r w:rsidRPr="00DE5F0C">
        <w:rPr>
          <w:rFonts w:ascii="Arial" w:hAnsi="Arial" w:cs="Arial"/>
          <w:sz w:val="24"/>
          <w:szCs w:val="24"/>
        </w:rPr>
        <w:t xml:space="preserve">NIA is </w:t>
      </w:r>
      <w:r>
        <w:rPr>
          <w:rFonts w:ascii="Arial" w:hAnsi="Arial" w:cs="Arial"/>
          <w:sz w:val="24"/>
          <w:szCs w:val="24"/>
        </w:rPr>
        <w:t xml:space="preserve">set at a </w:t>
      </w:r>
      <w:r w:rsidRPr="00DE5F0C">
        <w:rPr>
          <w:rFonts w:ascii="Arial" w:hAnsi="Arial" w:cs="Arial"/>
          <w:sz w:val="24"/>
          <w:szCs w:val="24"/>
        </w:rPr>
        <w:t>very strategic</w:t>
      </w:r>
      <w:r>
        <w:rPr>
          <w:rFonts w:ascii="Arial" w:hAnsi="Arial" w:cs="Arial"/>
          <w:sz w:val="24"/>
          <w:szCs w:val="24"/>
        </w:rPr>
        <w:t xml:space="preserve"> national scale</w:t>
      </w:r>
      <w:r w:rsidRPr="00DE5F0C">
        <w:rPr>
          <w:rFonts w:ascii="Arial" w:hAnsi="Arial" w:cs="Arial"/>
          <w:sz w:val="24"/>
          <w:szCs w:val="24"/>
        </w:rPr>
        <w:t xml:space="preserve">, </w:t>
      </w:r>
      <w:r>
        <w:rPr>
          <w:rFonts w:ascii="Arial" w:hAnsi="Arial" w:cs="Arial"/>
          <w:sz w:val="24"/>
          <w:szCs w:val="24"/>
        </w:rPr>
        <w:t xml:space="preserve">we will </w:t>
      </w:r>
      <w:bookmarkStart w:id="0" w:name="_GoBack"/>
      <w:bookmarkEnd w:id="0"/>
      <w:r>
        <w:rPr>
          <w:rFonts w:ascii="Arial" w:hAnsi="Arial" w:cs="Arial"/>
          <w:sz w:val="24"/>
          <w:szCs w:val="24"/>
        </w:rPr>
        <w:t xml:space="preserve">monitor and report as necessary. </w:t>
      </w:r>
    </w:p>
    <w:p w:rsidR="00723B48" w:rsidRDefault="00723B48" w:rsidP="00723B48">
      <w:pPr>
        <w:spacing w:line="276" w:lineRule="auto"/>
      </w:pPr>
    </w:p>
    <w:p w:rsidR="00723B48" w:rsidRDefault="00723B48" w:rsidP="00723B48">
      <w:pPr>
        <w:spacing w:line="276" w:lineRule="auto"/>
      </w:pPr>
    </w:p>
    <w:sectPr w:rsidR="00723B4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E020B"/>
    <w:multiLevelType w:val="multilevel"/>
    <w:tmpl w:val="147E7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48"/>
    <w:rsid w:val="00723B48"/>
    <w:rsid w:val="00E7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C98B"/>
  <w15:chartTrackingRefBased/>
  <w15:docId w15:val="{7EF911A7-ED58-4A33-834D-B523ACDF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3B4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3B48"/>
    <w:rPr>
      <w:color w:val="0000FF"/>
      <w:u w:val="single"/>
    </w:rPr>
  </w:style>
  <w:style w:type="paragraph" w:styleId="NormalWeb">
    <w:name w:val="Normal (Web)"/>
    <w:basedOn w:val="Normal"/>
    <w:uiPriority w:val="99"/>
    <w:semiHidden/>
    <w:unhideWhenUsed/>
    <w:rsid w:val="00723B4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McKee</dc:creator>
  <cp:keywords/>
  <dc:description/>
  <cp:lastModifiedBy>William McKee</cp:lastModifiedBy>
  <cp:revision>1</cp:revision>
  <dcterms:created xsi:type="dcterms:W3CDTF">2017-02-01T10:04:00Z</dcterms:created>
  <dcterms:modified xsi:type="dcterms:W3CDTF">2017-02-01T10:09:00Z</dcterms:modified>
</cp:coreProperties>
</file>