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FAF4" w14:textId="01C9D948" w:rsidR="00E778DA" w:rsidRDefault="00C23518">
      <w:r>
        <w:rPr>
          <w:noProof/>
        </w:rPr>
        <w:drawing>
          <wp:inline distT="0" distB="0" distL="0" distR="0" wp14:anchorId="584A5F18" wp14:editId="382F10AF">
            <wp:extent cx="5731510" cy="1789430"/>
            <wp:effectExtent l="0" t="0" r="254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34CDD31B" w14:textId="15B59514" w:rsidR="00F3229E" w:rsidRDefault="00F3229E" w:rsidP="00DE419E">
      <w:pPr>
        <w:autoSpaceDE w:val="0"/>
        <w:autoSpaceDN w:val="0"/>
        <w:adjustRightInd w:val="0"/>
        <w:spacing w:after="0" w:line="276" w:lineRule="auto"/>
        <w:rPr>
          <w:rFonts w:ascii="Arial" w:hAnsi="Arial" w:cs="Arial"/>
          <w:color w:val="000000"/>
          <w:sz w:val="24"/>
          <w:szCs w:val="24"/>
          <w:lang w:val="en-US"/>
        </w:rPr>
      </w:pPr>
    </w:p>
    <w:p w14:paraId="5E55288B" w14:textId="0E131E9C" w:rsidR="008A36CA" w:rsidRPr="008A36CA" w:rsidRDefault="008A36CA" w:rsidP="00DE419E">
      <w:pPr>
        <w:autoSpaceDE w:val="0"/>
        <w:autoSpaceDN w:val="0"/>
        <w:adjustRightInd w:val="0"/>
        <w:spacing w:after="0" w:line="276" w:lineRule="auto"/>
        <w:rPr>
          <w:rFonts w:ascii="Arial" w:hAnsi="Arial" w:cs="Arial"/>
          <w:color w:val="000000"/>
          <w:sz w:val="24"/>
          <w:szCs w:val="24"/>
          <w:lang w:val="en-US"/>
        </w:rPr>
      </w:pPr>
      <w:r w:rsidRPr="008A36CA">
        <w:rPr>
          <w:rFonts w:ascii="Arial" w:hAnsi="Arial" w:cs="Arial"/>
          <w:color w:val="000000"/>
          <w:sz w:val="24"/>
          <w:szCs w:val="24"/>
          <w:lang w:val="en-US"/>
        </w:rPr>
        <w:t xml:space="preserve">Planning Policy Consultation Team </w:t>
      </w:r>
    </w:p>
    <w:p w14:paraId="040146AC" w14:textId="77777777" w:rsidR="008A36CA" w:rsidRPr="008A36CA" w:rsidRDefault="008A36CA" w:rsidP="00DE419E">
      <w:pPr>
        <w:autoSpaceDE w:val="0"/>
        <w:autoSpaceDN w:val="0"/>
        <w:adjustRightInd w:val="0"/>
        <w:spacing w:after="0" w:line="276" w:lineRule="auto"/>
        <w:rPr>
          <w:rFonts w:ascii="Arial" w:hAnsi="Arial" w:cs="Arial"/>
          <w:color w:val="000000"/>
          <w:sz w:val="24"/>
          <w:szCs w:val="24"/>
          <w:lang w:val="en-US"/>
        </w:rPr>
      </w:pPr>
      <w:r w:rsidRPr="008A36CA">
        <w:rPr>
          <w:rFonts w:ascii="Arial" w:hAnsi="Arial" w:cs="Arial"/>
          <w:color w:val="000000"/>
          <w:sz w:val="24"/>
          <w:szCs w:val="24"/>
          <w:lang w:val="en-US"/>
        </w:rPr>
        <w:t xml:space="preserve">Ministry of Housing, Communities and Local Government </w:t>
      </w:r>
    </w:p>
    <w:p w14:paraId="4000F6B9" w14:textId="77777777" w:rsidR="008A36CA" w:rsidRPr="008A36CA" w:rsidRDefault="008A36CA" w:rsidP="00DE419E">
      <w:pPr>
        <w:autoSpaceDE w:val="0"/>
        <w:autoSpaceDN w:val="0"/>
        <w:adjustRightInd w:val="0"/>
        <w:spacing w:after="0" w:line="276" w:lineRule="auto"/>
        <w:rPr>
          <w:rFonts w:ascii="Arial" w:hAnsi="Arial" w:cs="Arial"/>
          <w:color w:val="000000"/>
          <w:sz w:val="24"/>
          <w:szCs w:val="24"/>
          <w:lang w:val="en-US"/>
        </w:rPr>
      </w:pPr>
      <w:r w:rsidRPr="008A36CA">
        <w:rPr>
          <w:rFonts w:ascii="Arial" w:hAnsi="Arial" w:cs="Arial"/>
          <w:color w:val="000000"/>
          <w:sz w:val="24"/>
          <w:szCs w:val="24"/>
          <w:lang w:val="en-US"/>
        </w:rPr>
        <w:t xml:space="preserve">3rd floor, South East </w:t>
      </w:r>
    </w:p>
    <w:p w14:paraId="0005E091" w14:textId="77777777" w:rsidR="008A36CA" w:rsidRPr="008A36CA" w:rsidRDefault="008A36CA" w:rsidP="00DE419E">
      <w:pPr>
        <w:autoSpaceDE w:val="0"/>
        <w:autoSpaceDN w:val="0"/>
        <w:adjustRightInd w:val="0"/>
        <w:spacing w:after="0" w:line="276" w:lineRule="auto"/>
        <w:rPr>
          <w:rFonts w:ascii="Arial" w:hAnsi="Arial" w:cs="Arial"/>
          <w:color w:val="000000"/>
          <w:sz w:val="24"/>
          <w:szCs w:val="24"/>
          <w:lang w:val="en-US"/>
        </w:rPr>
      </w:pPr>
      <w:r w:rsidRPr="008A36CA">
        <w:rPr>
          <w:rFonts w:ascii="Arial" w:hAnsi="Arial" w:cs="Arial"/>
          <w:color w:val="000000"/>
          <w:sz w:val="24"/>
          <w:szCs w:val="24"/>
          <w:lang w:val="en-US"/>
        </w:rPr>
        <w:t xml:space="preserve">Fry Building </w:t>
      </w:r>
    </w:p>
    <w:p w14:paraId="7C84C77B" w14:textId="77777777" w:rsidR="008A36CA" w:rsidRPr="008A36CA" w:rsidRDefault="008A36CA" w:rsidP="00DE419E">
      <w:pPr>
        <w:autoSpaceDE w:val="0"/>
        <w:autoSpaceDN w:val="0"/>
        <w:adjustRightInd w:val="0"/>
        <w:spacing w:after="0" w:line="276" w:lineRule="auto"/>
        <w:rPr>
          <w:rFonts w:ascii="Arial" w:hAnsi="Arial" w:cs="Arial"/>
          <w:color w:val="000000"/>
          <w:sz w:val="24"/>
          <w:szCs w:val="24"/>
          <w:lang w:val="en-US"/>
        </w:rPr>
      </w:pPr>
      <w:r w:rsidRPr="008A36CA">
        <w:rPr>
          <w:rFonts w:ascii="Arial" w:hAnsi="Arial" w:cs="Arial"/>
          <w:color w:val="000000"/>
          <w:sz w:val="24"/>
          <w:szCs w:val="24"/>
          <w:lang w:val="en-US"/>
        </w:rPr>
        <w:t xml:space="preserve">2 </w:t>
      </w:r>
      <w:proofErr w:type="spellStart"/>
      <w:r w:rsidRPr="008A36CA">
        <w:rPr>
          <w:rFonts w:ascii="Arial" w:hAnsi="Arial" w:cs="Arial"/>
          <w:color w:val="000000"/>
          <w:sz w:val="24"/>
          <w:szCs w:val="24"/>
          <w:lang w:val="en-US"/>
        </w:rPr>
        <w:t>Marsham</w:t>
      </w:r>
      <w:proofErr w:type="spellEnd"/>
      <w:r w:rsidRPr="008A36CA">
        <w:rPr>
          <w:rFonts w:ascii="Arial" w:hAnsi="Arial" w:cs="Arial"/>
          <w:color w:val="000000"/>
          <w:sz w:val="24"/>
          <w:szCs w:val="24"/>
          <w:lang w:val="en-US"/>
        </w:rPr>
        <w:t xml:space="preserve"> Street </w:t>
      </w:r>
    </w:p>
    <w:p w14:paraId="0CE5AB5B" w14:textId="77777777" w:rsidR="008A36CA" w:rsidRPr="008A36CA" w:rsidRDefault="008A36CA" w:rsidP="00DE419E">
      <w:pPr>
        <w:autoSpaceDE w:val="0"/>
        <w:autoSpaceDN w:val="0"/>
        <w:adjustRightInd w:val="0"/>
        <w:spacing w:after="0" w:line="276" w:lineRule="auto"/>
        <w:rPr>
          <w:rFonts w:ascii="Arial" w:hAnsi="Arial" w:cs="Arial"/>
          <w:color w:val="000000"/>
          <w:sz w:val="24"/>
          <w:szCs w:val="24"/>
          <w:lang w:val="en-US"/>
        </w:rPr>
      </w:pPr>
      <w:r w:rsidRPr="008A36CA">
        <w:rPr>
          <w:rFonts w:ascii="Arial" w:hAnsi="Arial" w:cs="Arial"/>
          <w:color w:val="000000"/>
          <w:sz w:val="24"/>
          <w:szCs w:val="24"/>
          <w:lang w:val="en-US"/>
        </w:rPr>
        <w:t xml:space="preserve">LONDON </w:t>
      </w:r>
    </w:p>
    <w:p w14:paraId="2D7346E5" w14:textId="67CE25F2" w:rsidR="008A36CA" w:rsidRPr="00DE419E" w:rsidRDefault="008A36CA" w:rsidP="00DE419E">
      <w:pPr>
        <w:spacing w:line="276" w:lineRule="auto"/>
        <w:rPr>
          <w:rFonts w:ascii="Arial" w:hAnsi="Arial" w:cs="Arial"/>
          <w:sz w:val="24"/>
          <w:szCs w:val="24"/>
        </w:rPr>
      </w:pPr>
      <w:r w:rsidRPr="008A36CA">
        <w:rPr>
          <w:rFonts w:ascii="Arial" w:hAnsi="Arial" w:cs="Arial"/>
          <w:color w:val="000000"/>
          <w:sz w:val="24"/>
          <w:szCs w:val="24"/>
          <w:lang w:val="en-US"/>
        </w:rPr>
        <w:t xml:space="preserve">SW1P 4DF </w:t>
      </w:r>
    </w:p>
    <w:p w14:paraId="2F31B062" w14:textId="507FB716" w:rsidR="005D7733" w:rsidRPr="00DE419E" w:rsidRDefault="004573FA" w:rsidP="00DE419E">
      <w:pPr>
        <w:autoSpaceDE w:val="0"/>
        <w:autoSpaceDN w:val="0"/>
        <w:adjustRightInd w:val="0"/>
        <w:spacing w:after="0" w:line="276" w:lineRule="auto"/>
        <w:rPr>
          <w:rFonts w:ascii="Arial" w:hAnsi="Arial" w:cs="Arial"/>
          <w:bCs/>
          <w:color w:val="000000"/>
          <w:sz w:val="24"/>
          <w:szCs w:val="24"/>
          <w:lang w:val="en-US"/>
        </w:rPr>
      </w:pPr>
      <w:r w:rsidRPr="00DE419E">
        <w:rPr>
          <w:rFonts w:ascii="Arial" w:hAnsi="Arial" w:cs="Arial"/>
          <w:bCs/>
          <w:color w:val="000000"/>
          <w:sz w:val="24"/>
          <w:szCs w:val="24"/>
          <w:lang w:val="en-US"/>
        </w:rPr>
        <w:t>9 May 2017</w:t>
      </w:r>
    </w:p>
    <w:p w14:paraId="178A342C" w14:textId="77777777" w:rsidR="005D7733" w:rsidRPr="00DE419E" w:rsidRDefault="005D7733" w:rsidP="00DE419E">
      <w:pPr>
        <w:autoSpaceDE w:val="0"/>
        <w:autoSpaceDN w:val="0"/>
        <w:adjustRightInd w:val="0"/>
        <w:spacing w:after="0" w:line="276" w:lineRule="auto"/>
        <w:rPr>
          <w:rFonts w:ascii="Arial" w:hAnsi="Arial" w:cs="Arial"/>
          <w:b/>
          <w:bCs/>
          <w:color w:val="000000"/>
          <w:sz w:val="24"/>
          <w:szCs w:val="24"/>
          <w:lang w:val="en-US"/>
        </w:rPr>
      </w:pPr>
    </w:p>
    <w:p w14:paraId="5810F29C" w14:textId="57287E69" w:rsidR="00DE419E" w:rsidRPr="00DE419E" w:rsidRDefault="00DE419E" w:rsidP="00DE419E">
      <w:pPr>
        <w:autoSpaceDE w:val="0"/>
        <w:autoSpaceDN w:val="0"/>
        <w:adjustRightInd w:val="0"/>
        <w:spacing w:after="0" w:line="276" w:lineRule="auto"/>
        <w:rPr>
          <w:rFonts w:ascii="Arial" w:hAnsi="Arial" w:cs="Arial"/>
          <w:bCs/>
          <w:color w:val="000000"/>
          <w:sz w:val="24"/>
          <w:szCs w:val="24"/>
          <w:lang w:val="en-US"/>
        </w:rPr>
      </w:pPr>
      <w:r w:rsidRPr="00DE419E">
        <w:rPr>
          <w:rFonts w:ascii="Arial" w:hAnsi="Arial" w:cs="Arial"/>
          <w:bCs/>
          <w:color w:val="000000"/>
          <w:sz w:val="24"/>
          <w:szCs w:val="24"/>
          <w:lang w:val="en-US"/>
        </w:rPr>
        <w:t>Dear Sir/Madam</w:t>
      </w:r>
    </w:p>
    <w:p w14:paraId="17B5D4BD" w14:textId="77777777" w:rsidR="003B3370" w:rsidRDefault="003B3370" w:rsidP="00DE419E">
      <w:pPr>
        <w:autoSpaceDE w:val="0"/>
        <w:autoSpaceDN w:val="0"/>
        <w:adjustRightInd w:val="0"/>
        <w:spacing w:after="0" w:line="276" w:lineRule="auto"/>
        <w:rPr>
          <w:rFonts w:ascii="Arial" w:hAnsi="Arial" w:cs="Arial"/>
          <w:b/>
          <w:bCs/>
          <w:color w:val="000000"/>
          <w:sz w:val="24"/>
          <w:szCs w:val="24"/>
          <w:lang w:val="en-US"/>
        </w:rPr>
      </w:pPr>
    </w:p>
    <w:p w14:paraId="222EA53E" w14:textId="5ED11F97" w:rsidR="005D7733" w:rsidRPr="00DE419E" w:rsidRDefault="00AE5C9E" w:rsidP="00DE419E">
      <w:pPr>
        <w:autoSpaceDE w:val="0"/>
        <w:autoSpaceDN w:val="0"/>
        <w:adjustRightInd w:val="0"/>
        <w:spacing w:after="0" w:line="276" w:lineRule="auto"/>
        <w:rPr>
          <w:rFonts w:ascii="Arial" w:hAnsi="Arial" w:cs="Arial"/>
          <w:b/>
          <w:bCs/>
          <w:color w:val="000000"/>
          <w:sz w:val="24"/>
          <w:szCs w:val="24"/>
          <w:lang w:val="en-US"/>
        </w:rPr>
      </w:pPr>
      <w:r w:rsidRPr="00DE419E">
        <w:rPr>
          <w:rFonts w:ascii="Arial" w:hAnsi="Arial" w:cs="Arial"/>
          <w:b/>
          <w:bCs/>
          <w:color w:val="000000"/>
          <w:sz w:val="24"/>
          <w:szCs w:val="24"/>
          <w:lang w:val="en-US"/>
        </w:rPr>
        <w:t>Consultation o</w:t>
      </w:r>
      <w:r w:rsidR="00DE419E" w:rsidRPr="00DE419E">
        <w:rPr>
          <w:rFonts w:ascii="Arial" w:hAnsi="Arial" w:cs="Arial"/>
          <w:b/>
          <w:bCs/>
          <w:color w:val="000000"/>
          <w:sz w:val="24"/>
          <w:szCs w:val="24"/>
          <w:lang w:val="en-US"/>
        </w:rPr>
        <w:t>n National Planning Policy Framework</w:t>
      </w:r>
      <w:r w:rsidRPr="00DE419E">
        <w:rPr>
          <w:rFonts w:ascii="Arial" w:hAnsi="Arial" w:cs="Arial"/>
          <w:b/>
          <w:bCs/>
          <w:color w:val="000000"/>
          <w:sz w:val="24"/>
          <w:szCs w:val="24"/>
          <w:lang w:val="en-US"/>
        </w:rPr>
        <w:t xml:space="preserve"> Proposal</w:t>
      </w:r>
      <w:r w:rsidR="00DE419E" w:rsidRPr="00DE419E">
        <w:rPr>
          <w:rFonts w:ascii="Arial" w:hAnsi="Arial" w:cs="Arial"/>
          <w:b/>
          <w:bCs/>
          <w:color w:val="000000"/>
          <w:sz w:val="24"/>
          <w:szCs w:val="24"/>
          <w:lang w:val="en-US"/>
        </w:rPr>
        <w:t>s</w:t>
      </w:r>
    </w:p>
    <w:p w14:paraId="1A3C817F" w14:textId="77777777" w:rsidR="005D7733" w:rsidRPr="00DE419E" w:rsidRDefault="005D7733" w:rsidP="00DE419E">
      <w:pPr>
        <w:autoSpaceDE w:val="0"/>
        <w:autoSpaceDN w:val="0"/>
        <w:adjustRightInd w:val="0"/>
        <w:spacing w:after="0" w:line="276" w:lineRule="auto"/>
        <w:rPr>
          <w:rFonts w:ascii="Arial" w:hAnsi="Arial" w:cs="Arial"/>
          <w:b/>
          <w:bCs/>
          <w:color w:val="000000"/>
          <w:sz w:val="24"/>
          <w:szCs w:val="24"/>
          <w:lang w:val="en-US"/>
        </w:rPr>
      </w:pPr>
    </w:p>
    <w:p w14:paraId="6763BD5F" w14:textId="2B6537FF" w:rsidR="005D7733" w:rsidRPr="00DE419E" w:rsidRDefault="005D7733" w:rsidP="00DE419E">
      <w:pPr>
        <w:autoSpaceDE w:val="0"/>
        <w:autoSpaceDN w:val="0"/>
        <w:adjustRightInd w:val="0"/>
        <w:spacing w:after="0" w:line="276" w:lineRule="auto"/>
        <w:rPr>
          <w:rFonts w:ascii="Arial" w:hAnsi="Arial" w:cs="Arial"/>
          <w:b/>
          <w:bCs/>
          <w:color w:val="000000"/>
          <w:sz w:val="24"/>
          <w:szCs w:val="24"/>
          <w:lang w:val="en-US"/>
        </w:rPr>
      </w:pPr>
      <w:r w:rsidRPr="00DE419E">
        <w:rPr>
          <w:rFonts w:ascii="Arial" w:hAnsi="Arial" w:cs="Arial"/>
          <w:b/>
          <w:bCs/>
          <w:color w:val="000000"/>
          <w:sz w:val="24"/>
          <w:szCs w:val="24"/>
          <w:lang w:val="en-US"/>
        </w:rPr>
        <w:t>Introduction</w:t>
      </w:r>
    </w:p>
    <w:p w14:paraId="7864DE71"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p>
    <w:p w14:paraId="50B69BB2"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Accessible Retail (AR), is the trade body which represents the property interests of</w:t>
      </w:r>
    </w:p>
    <w:p w14:paraId="087FE53E"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the retail warehouse and retail park sector of the retail industry. We have over 1200</w:t>
      </w:r>
    </w:p>
    <w:p w14:paraId="2D8A2C61"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members comprising retailers, developers, owners/investors and advisers, including</w:t>
      </w:r>
    </w:p>
    <w:p w14:paraId="28D54933"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most of the major companies active in the sector</w:t>
      </w:r>
    </w:p>
    <w:p w14:paraId="1965F9B4"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p>
    <w:p w14:paraId="78292F80"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Our sector plays a significant role in the economy and in the retail industry and many</w:t>
      </w:r>
    </w:p>
    <w:p w14:paraId="5F103BC8"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of our members across Europe and beyond. The sector accounts for a third of total</w:t>
      </w:r>
    </w:p>
    <w:p w14:paraId="0CD25248" w14:textId="77777777"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retail spend and comprises the largest part of investment grade retail commercial</w:t>
      </w:r>
    </w:p>
    <w:p w14:paraId="7BAB59D6" w14:textId="3B24B6F0" w:rsidR="005D7733" w:rsidRPr="00DE419E" w:rsidRDefault="005D7733"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property. Our sector employs some 750,000-800,000 people.</w:t>
      </w:r>
      <w:r w:rsidR="00FD3914" w:rsidRPr="00DE419E">
        <w:rPr>
          <w:rFonts w:ascii="Arial" w:hAnsi="Arial" w:cs="Arial"/>
          <w:color w:val="000000"/>
          <w:sz w:val="24"/>
          <w:szCs w:val="24"/>
          <w:lang w:val="en-US"/>
        </w:rPr>
        <w:t xml:space="preserve">  </w:t>
      </w:r>
    </w:p>
    <w:p w14:paraId="77A26418" w14:textId="77777777" w:rsidR="005D7733" w:rsidRPr="00DE419E" w:rsidRDefault="005D7733" w:rsidP="00DE419E">
      <w:pPr>
        <w:autoSpaceDE w:val="0"/>
        <w:autoSpaceDN w:val="0"/>
        <w:adjustRightInd w:val="0"/>
        <w:spacing w:after="0" w:line="276" w:lineRule="auto"/>
        <w:rPr>
          <w:rFonts w:ascii="Arial" w:hAnsi="Arial" w:cs="Arial"/>
          <w:b/>
          <w:bCs/>
          <w:color w:val="000000"/>
          <w:sz w:val="24"/>
          <w:szCs w:val="24"/>
          <w:lang w:val="en-US"/>
        </w:rPr>
      </w:pPr>
    </w:p>
    <w:p w14:paraId="2BE6E894" w14:textId="24C92C83" w:rsidR="005D7733" w:rsidRPr="00DE419E" w:rsidRDefault="00371976" w:rsidP="00DE419E">
      <w:pPr>
        <w:autoSpaceDE w:val="0"/>
        <w:autoSpaceDN w:val="0"/>
        <w:adjustRightInd w:val="0"/>
        <w:spacing w:after="0" w:line="276" w:lineRule="auto"/>
        <w:rPr>
          <w:rFonts w:ascii="Arial" w:hAnsi="Arial" w:cs="Arial"/>
          <w:b/>
          <w:bCs/>
          <w:color w:val="000000"/>
          <w:sz w:val="24"/>
          <w:szCs w:val="24"/>
          <w:lang w:val="en-US"/>
        </w:rPr>
      </w:pPr>
      <w:r>
        <w:rPr>
          <w:rFonts w:ascii="Arial" w:hAnsi="Arial" w:cs="Arial"/>
          <w:b/>
          <w:bCs/>
          <w:color w:val="000000"/>
          <w:sz w:val="24"/>
          <w:szCs w:val="24"/>
          <w:lang w:val="en-US"/>
        </w:rPr>
        <w:t>Opening Remarks</w:t>
      </w:r>
    </w:p>
    <w:p w14:paraId="38CBD81C" w14:textId="77777777" w:rsidR="00005E9B" w:rsidRPr="00DE419E" w:rsidRDefault="00005E9B" w:rsidP="00DE419E">
      <w:pPr>
        <w:autoSpaceDE w:val="0"/>
        <w:autoSpaceDN w:val="0"/>
        <w:adjustRightInd w:val="0"/>
        <w:spacing w:after="0" w:line="276" w:lineRule="auto"/>
        <w:rPr>
          <w:rFonts w:ascii="Arial" w:hAnsi="Arial" w:cs="Arial"/>
          <w:b/>
          <w:bCs/>
          <w:color w:val="000000"/>
          <w:sz w:val="24"/>
          <w:szCs w:val="24"/>
          <w:lang w:val="en-US"/>
        </w:rPr>
      </w:pPr>
    </w:p>
    <w:p w14:paraId="03288DCF" w14:textId="59773222" w:rsidR="00E05568" w:rsidRDefault="00D87C83" w:rsidP="00DE419E">
      <w:pPr>
        <w:pStyle w:val="Point"/>
        <w:numPr>
          <w:ilvl w:val="0"/>
          <w:numId w:val="0"/>
        </w:numPr>
        <w:spacing w:line="276" w:lineRule="auto"/>
        <w:jc w:val="both"/>
        <w:rPr>
          <w:rFonts w:ascii="Arial" w:hAnsi="Arial" w:cs="Arial"/>
          <w:sz w:val="24"/>
          <w:szCs w:val="24"/>
        </w:rPr>
      </w:pPr>
      <w:r w:rsidRPr="00DE419E">
        <w:rPr>
          <w:rFonts w:ascii="Arial" w:hAnsi="Arial" w:cs="Arial"/>
          <w:sz w:val="24"/>
          <w:szCs w:val="24"/>
        </w:rPr>
        <w:t xml:space="preserve">We </w:t>
      </w:r>
      <w:r w:rsidR="002624FB" w:rsidRPr="00DE419E">
        <w:rPr>
          <w:rFonts w:ascii="Arial" w:hAnsi="Arial" w:cs="Arial"/>
          <w:sz w:val="24"/>
          <w:szCs w:val="24"/>
        </w:rPr>
        <w:t xml:space="preserve">support </w:t>
      </w:r>
      <w:r w:rsidRPr="00DE419E">
        <w:rPr>
          <w:rFonts w:ascii="Arial" w:hAnsi="Arial" w:cs="Arial"/>
          <w:sz w:val="24"/>
          <w:szCs w:val="24"/>
        </w:rPr>
        <w:t xml:space="preserve">the Government’s </w:t>
      </w:r>
      <w:r w:rsidR="002624FB" w:rsidRPr="00DE419E">
        <w:rPr>
          <w:rFonts w:ascii="Arial" w:hAnsi="Arial" w:cs="Arial"/>
          <w:sz w:val="24"/>
          <w:szCs w:val="24"/>
        </w:rPr>
        <w:t xml:space="preserve">aim to make the planning system </w:t>
      </w:r>
      <w:r w:rsidRPr="00DE419E">
        <w:rPr>
          <w:rFonts w:ascii="Arial" w:hAnsi="Arial" w:cs="Arial"/>
          <w:sz w:val="24"/>
          <w:szCs w:val="24"/>
        </w:rPr>
        <w:t>more e</w:t>
      </w:r>
      <w:r w:rsidR="002624FB" w:rsidRPr="00DE419E">
        <w:rPr>
          <w:rFonts w:ascii="Arial" w:hAnsi="Arial" w:cs="Arial"/>
          <w:sz w:val="24"/>
          <w:szCs w:val="24"/>
        </w:rPr>
        <w:t>ffe</w:t>
      </w:r>
      <w:r w:rsidRPr="00DE419E">
        <w:rPr>
          <w:rFonts w:ascii="Arial" w:hAnsi="Arial" w:cs="Arial"/>
          <w:sz w:val="24"/>
          <w:szCs w:val="24"/>
        </w:rPr>
        <w:t>ctive and</w:t>
      </w:r>
      <w:r w:rsidR="002624FB" w:rsidRPr="00DE419E">
        <w:rPr>
          <w:rFonts w:ascii="Arial" w:hAnsi="Arial" w:cs="Arial"/>
          <w:sz w:val="24"/>
          <w:szCs w:val="24"/>
        </w:rPr>
        <w:t xml:space="preserve"> agree with m</w:t>
      </w:r>
      <w:r w:rsidR="0065581D">
        <w:rPr>
          <w:rFonts w:ascii="Arial" w:hAnsi="Arial" w:cs="Arial"/>
          <w:sz w:val="24"/>
          <w:szCs w:val="24"/>
        </w:rPr>
        <w:t xml:space="preserve">ost </w:t>
      </w:r>
      <w:r w:rsidRPr="00DE419E">
        <w:rPr>
          <w:rFonts w:ascii="Arial" w:hAnsi="Arial" w:cs="Arial"/>
          <w:sz w:val="24"/>
          <w:szCs w:val="24"/>
        </w:rPr>
        <w:t xml:space="preserve">of the </w:t>
      </w:r>
      <w:r w:rsidR="002624FB" w:rsidRPr="00DE419E">
        <w:rPr>
          <w:rFonts w:ascii="Arial" w:hAnsi="Arial" w:cs="Arial"/>
          <w:sz w:val="24"/>
          <w:szCs w:val="24"/>
        </w:rPr>
        <w:t xml:space="preserve">proposed </w:t>
      </w:r>
      <w:r w:rsidR="0065581D">
        <w:rPr>
          <w:rFonts w:ascii="Arial" w:hAnsi="Arial" w:cs="Arial"/>
          <w:sz w:val="24"/>
          <w:szCs w:val="24"/>
        </w:rPr>
        <w:t xml:space="preserve">changes </w:t>
      </w:r>
      <w:r w:rsidR="002624FB" w:rsidRPr="00DE419E">
        <w:rPr>
          <w:rFonts w:ascii="Arial" w:hAnsi="Arial" w:cs="Arial"/>
          <w:sz w:val="24"/>
          <w:szCs w:val="24"/>
        </w:rPr>
        <w:t>which are relevant to our industry</w:t>
      </w:r>
      <w:r w:rsidR="00E11C19">
        <w:rPr>
          <w:rFonts w:ascii="Arial" w:hAnsi="Arial" w:cs="Arial"/>
          <w:sz w:val="24"/>
          <w:szCs w:val="24"/>
        </w:rPr>
        <w:t>.</w:t>
      </w:r>
      <w:r w:rsidR="0066691E">
        <w:rPr>
          <w:rFonts w:ascii="Arial" w:hAnsi="Arial" w:cs="Arial"/>
          <w:sz w:val="24"/>
          <w:szCs w:val="24"/>
        </w:rPr>
        <w:t xml:space="preserve"> </w:t>
      </w:r>
    </w:p>
    <w:p w14:paraId="06DB1E9E" w14:textId="71EDBF20" w:rsidR="00316B09" w:rsidRDefault="0066691E" w:rsidP="00DE419E">
      <w:pPr>
        <w:pStyle w:val="Point"/>
        <w:numPr>
          <w:ilvl w:val="0"/>
          <w:numId w:val="0"/>
        </w:numPr>
        <w:spacing w:line="276" w:lineRule="auto"/>
        <w:jc w:val="both"/>
        <w:rPr>
          <w:rFonts w:ascii="Arial" w:hAnsi="Arial" w:cs="Arial"/>
          <w:sz w:val="24"/>
          <w:szCs w:val="24"/>
        </w:rPr>
      </w:pPr>
      <w:r>
        <w:rPr>
          <w:rFonts w:ascii="Arial" w:hAnsi="Arial" w:cs="Arial"/>
          <w:sz w:val="24"/>
          <w:szCs w:val="24"/>
        </w:rPr>
        <w:t xml:space="preserve">However, </w:t>
      </w:r>
      <w:r w:rsidR="00786F1D">
        <w:rPr>
          <w:rFonts w:ascii="Arial" w:hAnsi="Arial" w:cs="Arial"/>
          <w:sz w:val="24"/>
          <w:szCs w:val="24"/>
        </w:rPr>
        <w:t xml:space="preserve">we </w:t>
      </w:r>
      <w:r w:rsidR="007C77B4">
        <w:rPr>
          <w:rFonts w:ascii="Arial" w:hAnsi="Arial" w:cs="Arial"/>
          <w:sz w:val="24"/>
          <w:szCs w:val="24"/>
        </w:rPr>
        <w:t>have significant reservations about the following</w:t>
      </w:r>
      <w:r w:rsidR="004935F6">
        <w:rPr>
          <w:rFonts w:ascii="Arial" w:hAnsi="Arial" w:cs="Arial"/>
          <w:sz w:val="24"/>
          <w:szCs w:val="24"/>
        </w:rPr>
        <w:t xml:space="preserve"> aspects of the </w:t>
      </w:r>
      <w:proofErr w:type="gramStart"/>
      <w:r w:rsidR="004935F6">
        <w:rPr>
          <w:rFonts w:ascii="Arial" w:hAnsi="Arial" w:cs="Arial"/>
          <w:sz w:val="24"/>
          <w:szCs w:val="24"/>
        </w:rPr>
        <w:t>Framework:-</w:t>
      </w:r>
      <w:proofErr w:type="gramEnd"/>
      <w:r w:rsidR="007C77B4">
        <w:rPr>
          <w:rFonts w:ascii="Arial" w:hAnsi="Arial" w:cs="Arial"/>
          <w:sz w:val="24"/>
          <w:szCs w:val="24"/>
        </w:rPr>
        <w:t xml:space="preserve"> </w:t>
      </w:r>
    </w:p>
    <w:p w14:paraId="38E6B7A8" w14:textId="6C3BE764" w:rsidR="000E5C2F" w:rsidRDefault="00174A42" w:rsidP="000E5C2F">
      <w:pPr>
        <w:pStyle w:val="Point"/>
        <w:numPr>
          <w:ilvl w:val="0"/>
          <w:numId w:val="10"/>
        </w:numPr>
        <w:spacing w:line="276" w:lineRule="auto"/>
        <w:jc w:val="both"/>
        <w:rPr>
          <w:rFonts w:ascii="Arial" w:hAnsi="Arial" w:cs="Arial"/>
          <w:sz w:val="24"/>
          <w:szCs w:val="24"/>
        </w:rPr>
      </w:pPr>
      <w:r>
        <w:rPr>
          <w:rFonts w:ascii="Arial" w:hAnsi="Arial" w:cs="Arial"/>
          <w:sz w:val="24"/>
          <w:szCs w:val="24"/>
        </w:rPr>
        <w:lastRenderedPageBreak/>
        <w:t>W</w:t>
      </w:r>
      <w:r w:rsidR="00714623" w:rsidRPr="00714623">
        <w:rPr>
          <w:rFonts w:ascii="Arial" w:hAnsi="Arial" w:cs="Arial"/>
          <w:sz w:val="24"/>
          <w:szCs w:val="24"/>
        </w:rPr>
        <w:t xml:space="preserve">e </w:t>
      </w:r>
      <w:r w:rsidR="004D6337" w:rsidRPr="00714623">
        <w:rPr>
          <w:rFonts w:ascii="Arial" w:hAnsi="Arial" w:cs="Arial"/>
          <w:sz w:val="24"/>
          <w:szCs w:val="24"/>
        </w:rPr>
        <w:t xml:space="preserve">do </w:t>
      </w:r>
      <w:r w:rsidR="0066691E" w:rsidRPr="00714623">
        <w:rPr>
          <w:rFonts w:ascii="Arial" w:hAnsi="Arial" w:cs="Arial"/>
          <w:sz w:val="24"/>
          <w:szCs w:val="24"/>
        </w:rPr>
        <w:t xml:space="preserve">not support the </w:t>
      </w:r>
      <w:r w:rsidR="00E11C19" w:rsidRPr="00714623">
        <w:rPr>
          <w:rFonts w:ascii="Arial" w:hAnsi="Arial" w:cs="Arial"/>
          <w:sz w:val="24"/>
          <w:szCs w:val="24"/>
        </w:rPr>
        <w:t>propos</w:t>
      </w:r>
      <w:r w:rsidR="00F57AA0" w:rsidRPr="00714623">
        <w:rPr>
          <w:rFonts w:ascii="Arial" w:hAnsi="Arial" w:cs="Arial"/>
          <w:sz w:val="24"/>
          <w:szCs w:val="24"/>
        </w:rPr>
        <w:t>al</w:t>
      </w:r>
      <w:r w:rsidR="00E11C19" w:rsidRPr="00714623">
        <w:rPr>
          <w:rFonts w:ascii="Arial" w:hAnsi="Arial" w:cs="Arial"/>
          <w:sz w:val="24"/>
          <w:szCs w:val="24"/>
        </w:rPr>
        <w:t xml:space="preserve"> to extend the scope </w:t>
      </w:r>
      <w:r w:rsidR="00BD4A4B" w:rsidRPr="00714623">
        <w:rPr>
          <w:rFonts w:ascii="Arial" w:hAnsi="Arial" w:cs="Arial"/>
          <w:sz w:val="24"/>
          <w:szCs w:val="24"/>
        </w:rPr>
        <w:t xml:space="preserve">of </w:t>
      </w:r>
      <w:r w:rsidR="00E11C19" w:rsidRPr="00714623">
        <w:rPr>
          <w:rFonts w:ascii="Arial" w:hAnsi="Arial" w:cs="Arial"/>
          <w:sz w:val="24"/>
          <w:szCs w:val="24"/>
        </w:rPr>
        <w:t>the Sequential Test</w:t>
      </w:r>
      <w:r w:rsidR="000E5C2F">
        <w:rPr>
          <w:rFonts w:ascii="Arial" w:hAnsi="Arial" w:cs="Arial"/>
          <w:sz w:val="24"/>
          <w:szCs w:val="24"/>
        </w:rPr>
        <w:t>;</w:t>
      </w:r>
    </w:p>
    <w:p w14:paraId="5EE7A321" w14:textId="77777777" w:rsidR="00A11BAC" w:rsidRDefault="008B750B" w:rsidP="000E5C2F">
      <w:pPr>
        <w:pStyle w:val="Point"/>
        <w:numPr>
          <w:ilvl w:val="0"/>
          <w:numId w:val="10"/>
        </w:numPr>
        <w:spacing w:line="276" w:lineRule="auto"/>
        <w:jc w:val="both"/>
        <w:rPr>
          <w:rFonts w:ascii="Arial" w:hAnsi="Arial" w:cs="Arial"/>
          <w:sz w:val="24"/>
          <w:szCs w:val="24"/>
        </w:rPr>
      </w:pPr>
      <w:r w:rsidRPr="00A11BAC">
        <w:rPr>
          <w:rFonts w:ascii="Arial" w:hAnsi="Arial" w:cs="Arial"/>
          <w:sz w:val="24"/>
          <w:szCs w:val="24"/>
        </w:rPr>
        <w:t>T</w:t>
      </w:r>
      <w:r w:rsidR="003B500D" w:rsidRPr="00A11BAC">
        <w:rPr>
          <w:rFonts w:ascii="Arial" w:hAnsi="Arial" w:cs="Arial"/>
          <w:sz w:val="24"/>
          <w:szCs w:val="24"/>
        </w:rPr>
        <w:t>he propos</w:t>
      </w:r>
      <w:r w:rsidR="005F4D93" w:rsidRPr="00A11BAC">
        <w:rPr>
          <w:rFonts w:ascii="Arial" w:hAnsi="Arial" w:cs="Arial"/>
          <w:sz w:val="24"/>
          <w:szCs w:val="24"/>
        </w:rPr>
        <w:t>a</w:t>
      </w:r>
      <w:r w:rsidR="003B500D" w:rsidRPr="00A11BAC">
        <w:rPr>
          <w:rFonts w:ascii="Arial" w:hAnsi="Arial" w:cs="Arial"/>
          <w:sz w:val="24"/>
          <w:szCs w:val="24"/>
        </w:rPr>
        <w:t xml:space="preserve">l to make it easier to </w:t>
      </w:r>
      <w:r w:rsidR="005F4D93" w:rsidRPr="00A11BAC">
        <w:rPr>
          <w:rFonts w:ascii="Arial" w:hAnsi="Arial" w:cs="Arial"/>
          <w:sz w:val="24"/>
          <w:szCs w:val="24"/>
        </w:rPr>
        <w:t xml:space="preserve">change the use of under-utilised </w:t>
      </w:r>
      <w:r w:rsidR="001D6AD6" w:rsidRPr="00A11BAC">
        <w:rPr>
          <w:rFonts w:ascii="Arial" w:hAnsi="Arial" w:cs="Arial"/>
          <w:sz w:val="24"/>
          <w:szCs w:val="24"/>
        </w:rPr>
        <w:t xml:space="preserve">retail </w:t>
      </w:r>
      <w:r w:rsidR="00A87217" w:rsidRPr="00A11BAC">
        <w:rPr>
          <w:rFonts w:ascii="Arial" w:hAnsi="Arial" w:cs="Arial"/>
          <w:sz w:val="24"/>
          <w:szCs w:val="24"/>
        </w:rPr>
        <w:t xml:space="preserve">land </w:t>
      </w:r>
      <w:r w:rsidR="00662A76" w:rsidRPr="00A11BAC">
        <w:rPr>
          <w:rFonts w:ascii="Arial" w:hAnsi="Arial" w:cs="Arial"/>
          <w:sz w:val="24"/>
          <w:szCs w:val="24"/>
        </w:rPr>
        <w:t>s</w:t>
      </w:r>
      <w:r w:rsidRPr="00A11BAC">
        <w:rPr>
          <w:rFonts w:ascii="Arial" w:hAnsi="Arial" w:cs="Arial"/>
          <w:sz w:val="24"/>
          <w:szCs w:val="24"/>
        </w:rPr>
        <w:t xml:space="preserve">hould </w:t>
      </w:r>
      <w:r w:rsidR="00DB1C06" w:rsidRPr="00A11BAC">
        <w:rPr>
          <w:rFonts w:ascii="Arial" w:hAnsi="Arial" w:cs="Arial"/>
          <w:sz w:val="24"/>
          <w:szCs w:val="24"/>
        </w:rPr>
        <w:t xml:space="preserve">make it </w:t>
      </w:r>
      <w:r w:rsidR="008A6256" w:rsidRPr="00A11BAC">
        <w:rPr>
          <w:rFonts w:ascii="Arial" w:hAnsi="Arial" w:cs="Arial"/>
          <w:sz w:val="24"/>
          <w:szCs w:val="24"/>
        </w:rPr>
        <w:t>cl</w:t>
      </w:r>
      <w:r w:rsidR="00DB1C06" w:rsidRPr="00A11BAC">
        <w:rPr>
          <w:rFonts w:ascii="Arial" w:hAnsi="Arial" w:cs="Arial"/>
          <w:sz w:val="24"/>
          <w:szCs w:val="24"/>
        </w:rPr>
        <w:t xml:space="preserve">ear </w:t>
      </w:r>
      <w:r w:rsidR="008A6256" w:rsidRPr="00A11BAC">
        <w:rPr>
          <w:rFonts w:ascii="Arial" w:hAnsi="Arial" w:cs="Arial"/>
          <w:sz w:val="24"/>
          <w:szCs w:val="24"/>
        </w:rPr>
        <w:t xml:space="preserve">that </w:t>
      </w:r>
      <w:r w:rsidR="009139B5" w:rsidRPr="00A11BAC">
        <w:rPr>
          <w:rFonts w:ascii="Arial" w:hAnsi="Arial" w:cs="Arial"/>
          <w:sz w:val="24"/>
          <w:szCs w:val="24"/>
        </w:rPr>
        <w:t xml:space="preserve">existing </w:t>
      </w:r>
      <w:r w:rsidR="00D24AFF" w:rsidRPr="00A11BAC">
        <w:rPr>
          <w:rFonts w:ascii="Arial" w:hAnsi="Arial" w:cs="Arial"/>
          <w:sz w:val="24"/>
          <w:szCs w:val="24"/>
        </w:rPr>
        <w:t>retail</w:t>
      </w:r>
      <w:r w:rsidR="009139B5" w:rsidRPr="00A11BAC">
        <w:rPr>
          <w:rFonts w:ascii="Arial" w:hAnsi="Arial" w:cs="Arial"/>
          <w:sz w:val="24"/>
          <w:szCs w:val="24"/>
        </w:rPr>
        <w:t xml:space="preserve"> </w:t>
      </w:r>
      <w:r w:rsidR="00087692" w:rsidRPr="00A11BAC">
        <w:rPr>
          <w:rFonts w:ascii="Arial" w:hAnsi="Arial" w:cs="Arial"/>
          <w:sz w:val="24"/>
          <w:szCs w:val="24"/>
        </w:rPr>
        <w:t>parks</w:t>
      </w:r>
      <w:r w:rsidR="00283A39" w:rsidRPr="00A11BAC">
        <w:rPr>
          <w:rFonts w:ascii="Arial" w:hAnsi="Arial" w:cs="Arial"/>
          <w:sz w:val="24"/>
          <w:szCs w:val="24"/>
        </w:rPr>
        <w:t xml:space="preserve"> and</w:t>
      </w:r>
      <w:r w:rsidR="00100C9F" w:rsidRPr="00A11BAC">
        <w:rPr>
          <w:rFonts w:ascii="Arial" w:hAnsi="Arial" w:cs="Arial"/>
          <w:sz w:val="24"/>
          <w:szCs w:val="24"/>
        </w:rPr>
        <w:t xml:space="preserve"> warehouse</w:t>
      </w:r>
      <w:r w:rsidR="00283A39" w:rsidRPr="00A11BAC">
        <w:rPr>
          <w:rFonts w:ascii="Arial" w:hAnsi="Arial" w:cs="Arial"/>
          <w:sz w:val="24"/>
          <w:szCs w:val="24"/>
        </w:rPr>
        <w:t>s</w:t>
      </w:r>
      <w:r w:rsidR="00100C9F" w:rsidRPr="00A11BAC">
        <w:rPr>
          <w:rFonts w:ascii="Arial" w:hAnsi="Arial" w:cs="Arial"/>
          <w:sz w:val="24"/>
          <w:szCs w:val="24"/>
        </w:rPr>
        <w:t xml:space="preserve"> </w:t>
      </w:r>
      <w:r w:rsidR="008A6256" w:rsidRPr="00A11BAC">
        <w:rPr>
          <w:rFonts w:ascii="Arial" w:hAnsi="Arial" w:cs="Arial"/>
          <w:sz w:val="24"/>
          <w:szCs w:val="24"/>
        </w:rPr>
        <w:t>are not under-utilised land.</w:t>
      </w:r>
      <w:r w:rsidR="00A11BAC">
        <w:rPr>
          <w:rFonts w:ascii="Arial" w:hAnsi="Arial" w:cs="Arial"/>
          <w:sz w:val="24"/>
          <w:szCs w:val="24"/>
        </w:rPr>
        <w:t xml:space="preserve"> </w:t>
      </w:r>
    </w:p>
    <w:p w14:paraId="3A4943D3" w14:textId="77777777" w:rsidR="00150F74" w:rsidRDefault="008839BE" w:rsidP="000E5C2F">
      <w:pPr>
        <w:pStyle w:val="Point"/>
        <w:numPr>
          <w:ilvl w:val="0"/>
          <w:numId w:val="10"/>
        </w:numPr>
        <w:spacing w:line="276" w:lineRule="auto"/>
        <w:jc w:val="both"/>
        <w:rPr>
          <w:rFonts w:ascii="Arial" w:hAnsi="Arial" w:cs="Arial"/>
          <w:sz w:val="24"/>
          <w:szCs w:val="24"/>
        </w:rPr>
      </w:pPr>
      <w:r w:rsidRPr="00A11BAC">
        <w:rPr>
          <w:rFonts w:ascii="Arial" w:hAnsi="Arial" w:cs="Arial"/>
          <w:sz w:val="24"/>
          <w:szCs w:val="24"/>
        </w:rPr>
        <w:t>Poli</w:t>
      </w:r>
      <w:r w:rsidR="003A59A3" w:rsidRPr="00A11BAC">
        <w:rPr>
          <w:rFonts w:ascii="Arial" w:hAnsi="Arial" w:cs="Arial"/>
          <w:sz w:val="24"/>
          <w:szCs w:val="24"/>
        </w:rPr>
        <w:t xml:space="preserve">cies </w:t>
      </w:r>
      <w:r w:rsidRPr="00A11BAC">
        <w:rPr>
          <w:rFonts w:ascii="Arial" w:hAnsi="Arial" w:cs="Arial"/>
          <w:sz w:val="24"/>
          <w:szCs w:val="24"/>
        </w:rPr>
        <w:t xml:space="preserve">should be added </w:t>
      </w:r>
      <w:r w:rsidR="003A59A3" w:rsidRPr="00A11BAC">
        <w:rPr>
          <w:rFonts w:ascii="Arial" w:hAnsi="Arial" w:cs="Arial"/>
          <w:sz w:val="24"/>
          <w:szCs w:val="24"/>
        </w:rPr>
        <w:t>to</w:t>
      </w:r>
      <w:r w:rsidR="00185ADB" w:rsidRPr="00A11BAC">
        <w:rPr>
          <w:rFonts w:ascii="Arial" w:hAnsi="Arial" w:cs="Arial"/>
          <w:sz w:val="24"/>
          <w:szCs w:val="24"/>
        </w:rPr>
        <w:t xml:space="preserve"> </w:t>
      </w:r>
      <w:r w:rsidR="003A59A3" w:rsidRPr="00A11BAC">
        <w:rPr>
          <w:rFonts w:ascii="Arial" w:hAnsi="Arial" w:cs="Arial"/>
          <w:sz w:val="24"/>
          <w:szCs w:val="24"/>
        </w:rPr>
        <w:t xml:space="preserve">protect </w:t>
      </w:r>
      <w:r w:rsidR="00E12DD4" w:rsidRPr="00A11BAC">
        <w:rPr>
          <w:rFonts w:ascii="Arial" w:hAnsi="Arial" w:cs="Arial"/>
          <w:sz w:val="24"/>
          <w:szCs w:val="24"/>
        </w:rPr>
        <w:t xml:space="preserve">retail parks and warehouses </w:t>
      </w:r>
      <w:r w:rsidR="002809E4">
        <w:rPr>
          <w:rFonts w:ascii="Arial" w:hAnsi="Arial" w:cs="Arial"/>
          <w:sz w:val="24"/>
          <w:szCs w:val="24"/>
        </w:rPr>
        <w:t>in recognition of</w:t>
      </w:r>
      <w:r w:rsidR="00150F74">
        <w:rPr>
          <w:rFonts w:ascii="Arial" w:hAnsi="Arial" w:cs="Arial"/>
          <w:sz w:val="24"/>
          <w:szCs w:val="24"/>
        </w:rPr>
        <w:t>:</w:t>
      </w:r>
    </w:p>
    <w:p w14:paraId="6440F8DC" w14:textId="58AE3D58" w:rsidR="00052754" w:rsidRDefault="002809E4" w:rsidP="00052754">
      <w:pPr>
        <w:pStyle w:val="Point"/>
        <w:numPr>
          <w:ilvl w:val="0"/>
          <w:numId w:val="11"/>
        </w:numPr>
        <w:spacing w:line="276" w:lineRule="auto"/>
        <w:ind w:left="709" w:hanging="349"/>
        <w:jc w:val="both"/>
        <w:rPr>
          <w:rFonts w:ascii="Arial" w:hAnsi="Arial" w:cs="Arial"/>
          <w:sz w:val="24"/>
          <w:szCs w:val="24"/>
        </w:rPr>
      </w:pPr>
      <w:r>
        <w:rPr>
          <w:rFonts w:ascii="Arial" w:hAnsi="Arial" w:cs="Arial"/>
          <w:sz w:val="24"/>
          <w:szCs w:val="24"/>
        </w:rPr>
        <w:t xml:space="preserve">the </w:t>
      </w:r>
      <w:r w:rsidR="00B443E5">
        <w:rPr>
          <w:rFonts w:ascii="Arial" w:hAnsi="Arial" w:cs="Arial"/>
          <w:sz w:val="24"/>
          <w:szCs w:val="24"/>
        </w:rPr>
        <w:t xml:space="preserve">major </w:t>
      </w:r>
      <w:r w:rsidR="00EF1F88">
        <w:rPr>
          <w:rFonts w:ascii="Arial" w:hAnsi="Arial" w:cs="Arial"/>
          <w:sz w:val="24"/>
          <w:szCs w:val="24"/>
        </w:rPr>
        <w:t>contribution they make to economic growth and employment</w:t>
      </w:r>
      <w:r w:rsidR="00052754">
        <w:rPr>
          <w:rFonts w:ascii="Arial" w:hAnsi="Arial" w:cs="Arial"/>
          <w:sz w:val="24"/>
          <w:szCs w:val="24"/>
        </w:rPr>
        <w:t>,</w:t>
      </w:r>
    </w:p>
    <w:p w14:paraId="130DB9D2" w14:textId="1C2FC837" w:rsidR="0081686B" w:rsidRDefault="00B443E5" w:rsidP="00052754">
      <w:pPr>
        <w:pStyle w:val="Point"/>
        <w:numPr>
          <w:ilvl w:val="0"/>
          <w:numId w:val="11"/>
        </w:numPr>
        <w:spacing w:line="276" w:lineRule="auto"/>
        <w:ind w:left="709" w:hanging="349"/>
        <w:jc w:val="both"/>
        <w:rPr>
          <w:rFonts w:ascii="Arial" w:hAnsi="Arial" w:cs="Arial"/>
          <w:sz w:val="24"/>
          <w:szCs w:val="24"/>
        </w:rPr>
      </w:pPr>
      <w:r>
        <w:rPr>
          <w:rFonts w:ascii="Arial" w:hAnsi="Arial" w:cs="Arial"/>
          <w:sz w:val="24"/>
          <w:szCs w:val="24"/>
        </w:rPr>
        <w:t xml:space="preserve"> </w:t>
      </w:r>
      <w:r w:rsidR="00A23B83">
        <w:rPr>
          <w:rFonts w:ascii="Arial" w:hAnsi="Arial" w:cs="Arial"/>
          <w:sz w:val="24"/>
          <w:szCs w:val="24"/>
        </w:rPr>
        <w:t xml:space="preserve">the fact that, for many </w:t>
      </w:r>
      <w:r w:rsidR="00B819D3">
        <w:rPr>
          <w:rFonts w:ascii="Arial" w:hAnsi="Arial" w:cs="Arial"/>
          <w:sz w:val="24"/>
          <w:szCs w:val="24"/>
        </w:rPr>
        <w:t>m</w:t>
      </w:r>
      <w:r w:rsidR="00A23B83">
        <w:rPr>
          <w:rFonts w:ascii="Arial" w:hAnsi="Arial" w:cs="Arial"/>
          <w:sz w:val="24"/>
          <w:szCs w:val="24"/>
        </w:rPr>
        <w:t>ultiple</w:t>
      </w:r>
      <w:r w:rsidR="00B819D3">
        <w:rPr>
          <w:rFonts w:ascii="Arial" w:hAnsi="Arial" w:cs="Arial"/>
          <w:sz w:val="24"/>
          <w:szCs w:val="24"/>
        </w:rPr>
        <w:t xml:space="preserve">s, </w:t>
      </w:r>
      <w:r w:rsidR="00EB25AA">
        <w:rPr>
          <w:rFonts w:ascii="Arial" w:hAnsi="Arial" w:cs="Arial"/>
          <w:sz w:val="24"/>
          <w:szCs w:val="24"/>
        </w:rPr>
        <w:t>relocation to more efficient retail park lo</w:t>
      </w:r>
      <w:r w:rsidR="00852A87">
        <w:rPr>
          <w:rFonts w:ascii="Arial" w:hAnsi="Arial" w:cs="Arial"/>
          <w:sz w:val="24"/>
          <w:szCs w:val="24"/>
        </w:rPr>
        <w:t xml:space="preserve">cations </w:t>
      </w:r>
      <w:r w:rsidR="00AF055A">
        <w:rPr>
          <w:rFonts w:ascii="Arial" w:hAnsi="Arial" w:cs="Arial"/>
          <w:sz w:val="24"/>
          <w:szCs w:val="24"/>
        </w:rPr>
        <w:t xml:space="preserve">is </w:t>
      </w:r>
      <w:r w:rsidR="00B35ABE">
        <w:rPr>
          <w:rFonts w:ascii="Arial" w:hAnsi="Arial" w:cs="Arial"/>
          <w:sz w:val="24"/>
          <w:szCs w:val="24"/>
        </w:rPr>
        <w:t xml:space="preserve">a </w:t>
      </w:r>
      <w:r w:rsidR="00AF055A">
        <w:rPr>
          <w:rFonts w:ascii="Arial" w:hAnsi="Arial" w:cs="Arial"/>
          <w:sz w:val="24"/>
          <w:szCs w:val="24"/>
        </w:rPr>
        <w:t>key me</w:t>
      </w:r>
      <w:r w:rsidR="00DC535F">
        <w:rPr>
          <w:rFonts w:ascii="Arial" w:hAnsi="Arial" w:cs="Arial"/>
          <w:sz w:val="24"/>
          <w:szCs w:val="24"/>
        </w:rPr>
        <w:t xml:space="preserve">ans by which they can compete with </w:t>
      </w:r>
      <w:r w:rsidR="00085D39">
        <w:rPr>
          <w:rFonts w:ascii="Arial" w:hAnsi="Arial" w:cs="Arial"/>
          <w:sz w:val="24"/>
          <w:szCs w:val="24"/>
        </w:rPr>
        <w:t>on-line trading</w:t>
      </w:r>
      <w:r w:rsidR="00156AA8">
        <w:rPr>
          <w:rFonts w:ascii="Arial" w:hAnsi="Arial" w:cs="Arial"/>
          <w:sz w:val="24"/>
          <w:szCs w:val="24"/>
        </w:rPr>
        <w:t xml:space="preserve"> and respond to changing market conditions</w:t>
      </w:r>
      <w:r w:rsidR="00DC535F">
        <w:rPr>
          <w:rFonts w:ascii="Arial" w:hAnsi="Arial" w:cs="Arial"/>
          <w:sz w:val="24"/>
          <w:szCs w:val="24"/>
        </w:rPr>
        <w:t>.</w:t>
      </w:r>
    </w:p>
    <w:p w14:paraId="11AE7A6F" w14:textId="1C31ABF0" w:rsidR="002624FB" w:rsidRPr="00714623" w:rsidRDefault="00863AC4" w:rsidP="00863AC4">
      <w:pPr>
        <w:pStyle w:val="Point"/>
        <w:numPr>
          <w:ilvl w:val="0"/>
          <w:numId w:val="0"/>
        </w:numPr>
        <w:spacing w:line="276" w:lineRule="auto"/>
        <w:jc w:val="both"/>
        <w:rPr>
          <w:rFonts w:ascii="Arial" w:hAnsi="Arial" w:cs="Arial"/>
          <w:sz w:val="24"/>
          <w:szCs w:val="24"/>
        </w:rPr>
      </w:pPr>
      <w:r>
        <w:rPr>
          <w:rFonts w:ascii="Arial" w:hAnsi="Arial" w:cs="Arial"/>
          <w:sz w:val="24"/>
          <w:szCs w:val="24"/>
        </w:rPr>
        <w:t xml:space="preserve">We exemplify the reasons for our concerns on these issues blow in answer to the questions posed in the Consultation. </w:t>
      </w:r>
    </w:p>
    <w:p w14:paraId="13EC8AB6" w14:textId="127CD489" w:rsidR="00D23BB6" w:rsidRPr="00DE419E" w:rsidRDefault="00D23BB6" w:rsidP="00DE419E">
      <w:pPr>
        <w:spacing w:line="276" w:lineRule="auto"/>
        <w:jc w:val="both"/>
        <w:rPr>
          <w:rFonts w:ascii="Arial" w:hAnsi="Arial" w:cs="Arial"/>
          <w:b/>
          <w:sz w:val="24"/>
          <w:szCs w:val="24"/>
        </w:rPr>
      </w:pPr>
      <w:r w:rsidRPr="00DE419E">
        <w:rPr>
          <w:rFonts w:ascii="Arial" w:hAnsi="Arial" w:cs="Arial"/>
          <w:b/>
          <w:sz w:val="24"/>
          <w:szCs w:val="24"/>
        </w:rPr>
        <w:t>Chapter 1</w:t>
      </w:r>
    </w:p>
    <w:p w14:paraId="1434873D" w14:textId="74921359"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Q1   Do you have any comments on the text of Chapter 1?</w:t>
      </w:r>
    </w:p>
    <w:p w14:paraId="0D2F612B" w14:textId="644668E6" w:rsidR="00D87C83" w:rsidRPr="00DE419E" w:rsidRDefault="002624FB" w:rsidP="00DE419E">
      <w:pPr>
        <w:spacing w:line="276" w:lineRule="auto"/>
        <w:jc w:val="both"/>
        <w:rPr>
          <w:rFonts w:ascii="Arial" w:hAnsi="Arial" w:cs="Arial"/>
          <w:b/>
          <w:sz w:val="24"/>
          <w:szCs w:val="24"/>
        </w:rPr>
      </w:pPr>
      <w:r w:rsidRPr="00DE419E">
        <w:rPr>
          <w:rFonts w:ascii="Arial" w:hAnsi="Arial" w:cs="Arial"/>
          <w:sz w:val="24"/>
          <w:szCs w:val="24"/>
        </w:rPr>
        <w:t>No</w:t>
      </w:r>
      <w:r w:rsidR="00DD5A6C" w:rsidRPr="00DE419E">
        <w:rPr>
          <w:rFonts w:ascii="Arial" w:hAnsi="Arial" w:cs="Arial"/>
          <w:sz w:val="24"/>
          <w:szCs w:val="24"/>
        </w:rPr>
        <w:t>.</w:t>
      </w:r>
      <w:r w:rsidRPr="00DE419E">
        <w:rPr>
          <w:rFonts w:ascii="Arial" w:hAnsi="Arial" w:cs="Arial"/>
          <w:sz w:val="24"/>
          <w:szCs w:val="24"/>
        </w:rPr>
        <w:t xml:space="preserve">  </w:t>
      </w:r>
      <w:r w:rsidR="00D87C83" w:rsidRPr="00DE419E">
        <w:rPr>
          <w:rFonts w:ascii="Arial" w:hAnsi="Arial" w:cs="Arial"/>
          <w:b/>
          <w:sz w:val="24"/>
          <w:szCs w:val="24"/>
        </w:rPr>
        <w:t xml:space="preserve"> </w:t>
      </w:r>
    </w:p>
    <w:p w14:paraId="34996A02" w14:textId="2B79D128" w:rsidR="00D45105" w:rsidRPr="00DE419E" w:rsidRDefault="00D45105" w:rsidP="00DE419E">
      <w:pPr>
        <w:spacing w:line="276" w:lineRule="auto"/>
        <w:jc w:val="both"/>
        <w:rPr>
          <w:rFonts w:ascii="Arial" w:hAnsi="Arial" w:cs="Arial"/>
          <w:b/>
          <w:sz w:val="24"/>
          <w:szCs w:val="24"/>
        </w:rPr>
      </w:pPr>
      <w:r w:rsidRPr="00DE419E">
        <w:rPr>
          <w:rFonts w:ascii="Arial" w:hAnsi="Arial" w:cs="Arial"/>
          <w:b/>
          <w:sz w:val="24"/>
          <w:szCs w:val="24"/>
        </w:rPr>
        <w:t>Chapter 2</w:t>
      </w:r>
    </w:p>
    <w:p w14:paraId="4560F785" w14:textId="7C84B0BB" w:rsidR="00D56A99"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Q2 Do you agree with the changes to the sustainable development objectives and the presumption in favour of sustainable development?   </w:t>
      </w:r>
    </w:p>
    <w:p w14:paraId="4447A2FA" w14:textId="71B9C3EA" w:rsidR="0003024A" w:rsidRPr="00DE419E" w:rsidRDefault="00D56A99" w:rsidP="00DE419E">
      <w:pPr>
        <w:pStyle w:val="Default"/>
        <w:spacing w:line="276" w:lineRule="auto"/>
      </w:pPr>
      <w:r w:rsidRPr="00DE419E">
        <w:rPr>
          <w:bCs/>
        </w:rPr>
        <w:t xml:space="preserve">We support the </w:t>
      </w:r>
      <w:r w:rsidR="00067568" w:rsidRPr="00DE419E">
        <w:rPr>
          <w:bCs/>
        </w:rPr>
        <w:t xml:space="preserve">improved clarity given to </w:t>
      </w:r>
      <w:r w:rsidR="00EE6020" w:rsidRPr="00DE419E">
        <w:rPr>
          <w:bCs/>
        </w:rPr>
        <w:t xml:space="preserve">placing sustainable development at the heart of </w:t>
      </w:r>
      <w:r w:rsidR="005D0DC7" w:rsidRPr="00DE419E">
        <w:rPr>
          <w:bCs/>
        </w:rPr>
        <w:t xml:space="preserve">the Framework </w:t>
      </w:r>
      <w:r w:rsidR="00EE6020" w:rsidRPr="00DE419E">
        <w:rPr>
          <w:bCs/>
        </w:rPr>
        <w:t xml:space="preserve">including that </w:t>
      </w:r>
      <w:r w:rsidR="00FD3914" w:rsidRPr="00DE419E">
        <w:rPr>
          <w:bCs/>
        </w:rPr>
        <w:t xml:space="preserve">it </w:t>
      </w:r>
      <w:r w:rsidR="00320870" w:rsidRPr="00DE419E">
        <w:rPr>
          <w:bCs/>
        </w:rPr>
        <w:t xml:space="preserve">has </w:t>
      </w:r>
      <w:r w:rsidR="00FD3914" w:rsidRPr="00DE419E">
        <w:rPr>
          <w:bCs/>
        </w:rPr>
        <w:t xml:space="preserve">three </w:t>
      </w:r>
      <w:r w:rsidR="005E500D" w:rsidRPr="00DE419E">
        <w:rPr>
          <w:bCs/>
        </w:rPr>
        <w:t>in</w:t>
      </w:r>
      <w:r w:rsidR="00695933" w:rsidRPr="00DE419E">
        <w:rPr>
          <w:bCs/>
        </w:rPr>
        <w:t>ter</w:t>
      </w:r>
      <w:r w:rsidR="005E500D" w:rsidRPr="00DE419E">
        <w:rPr>
          <w:bCs/>
        </w:rPr>
        <w:t>de</w:t>
      </w:r>
      <w:r w:rsidR="00695933" w:rsidRPr="00DE419E">
        <w:rPr>
          <w:bCs/>
        </w:rPr>
        <w:t xml:space="preserve">pendent and mutually supportive </w:t>
      </w:r>
      <w:r w:rsidR="00F921AF" w:rsidRPr="00DE419E">
        <w:rPr>
          <w:bCs/>
        </w:rPr>
        <w:t>aims</w:t>
      </w:r>
      <w:r w:rsidR="00FD3914" w:rsidRPr="00DE419E">
        <w:rPr>
          <w:bCs/>
        </w:rPr>
        <w:t xml:space="preserve">: </w:t>
      </w:r>
      <w:r w:rsidR="00F921AF" w:rsidRPr="00DE419E">
        <w:rPr>
          <w:bCs/>
        </w:rPr>
        <w:t xml:space="preserve">achieving </w:t>
      </w:r>
      <w:r w:rsidR="00FD3914" w:rsidRPr="00DE419E">
        <w:rPr>
          <w:bCs/>
        </w:rPr>
        <w:t>s</w:t>
      </w:r>
      <w:r w:rsidRPr="00DE419E">
        <w:t xml:space="preserve">ocial and environmental </w:t>
      </w:r>
      <w:r w:rsidR="00F921AF" w:rsidRPr="00DE419E">
        <w:t xml:space="preserve">benefit </w:t>
      </w:r>
      <w:r w:rsidR="00FD3914" w:rsidRPr="00DE419E">
        <w:t xml:space="preserve">together with </w:t>
      </w:r>
      <w:r w:rsidRPr="00DE419E">
        <w:t xml:space="preserve">building a strong, responsive and competitive economy with sufficient land of the right types available in the right places and at the right time to support growth, innovation and improved productivity.  </w:t>
      </w:r>
      <w:r w:rsidR="009708B7" w:rsidRPr="00DE419E">
        <w:t xml:space="preserve">Also, </w:t>
      </w:r>
      <w:r w:rsidR="00ED6E2E" w:rsidRPr="00DE419E">
        <w:t xml:space="preserve">we support </w:t>
      </w:r>
      <w:r w:rsidR="009708B7" w:rsidRPr="00DE419E">
        <w:t xml:space="preserve">that </w:t>
      </w:r>
      <w:r w:rsidR="00ED6E2E" w:rsidRPr="00DE419E">
        <w:t xml:space="preserve">the </w:t>
      </w:r>
      <w:r w:rsidR="008B0881" w:rsidRPr="00DE419E">
        <w:t>i</w:t>
      </w:r>
      <w:r w:rsidR="00DD3489" w:rsidRPr="00DE419E">
        <w:t xml:space="preserve">mplication </w:t>
      </w:r>
      <w:r w:rsidR="008B0881" w:rsidRPr="00DE419E">
        <w:t xml:space="preserve">of this </w:t>
      </w:r>
      <w:r w:rsidR="00DD3489" w:rsidRPr="00DE419E">
        <w:t xml:space="preserve">for plan making </w:t>
      </w:r>
      <w:r w:rsidR="008B0881" w:rsidRPr="00DE419E">
        <w:t xml:space="preserve">is </w:t>
      </w:r>
      <w:r w:rsidR="00F95C52" w:rsidRPr="00DE419E">
        <w:t xml:space="preserve">that </w:t>
      </w:r>
      <w:r w:rsidR="0003024A" w:rsidRPr="00DE419E">
        <w:t xml:space="preserve">plans should positively seek opportunities to meet the development needs of their area, and be sufficiently flexible to adapt to rapid change </w:t>
      </w:r>
    </w:p>
    <w:p w14:paraId="4367692C" w14:textId="77777777" w:rsidR="0003024A" w:rsidRPr="00DE419E" w:rsidRDefault="0003024A" w:rsidP="00DE419E">
      <w:pPr>
        <w:pStyle w:val="Default"/>
        <w:spacing w:line="276" w:lineRule="auto"/>
      </w:pPr>
    </w:p>
    <w:p w14:paraId="1EFABFF9" w14:textId="27C1B2FC"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Q3 Do you agree that the core principles section should be deleted, given its content has been retained and moved to other appropriate parts of the Framework? </w:t>
      </w:r>
    </w:p>
    <w:p w14:paraId="14A3703A" w14:textId="1676DB86" w:rsidR="00D87C83" w:rsidRPr="00DE419E" w:rsidRDefault="00523580" w:rsidP="00DE419E">
      <w:pPr>
        <w:spacing w:line="276" w:lineRule="auto"/>
        <w:jc w:val="both"/>
        <w:rPr>
          <w:rFonts w:ascii="Arial" w:hAnsi="Arial" w:cs="Arial"/>
          <w:sz w:val="24"/>
          <w:szCs w:val="24"/>
        </w:rPr>
      </w:pPr>
      <w:r>
        <w:rPr>
          <w:rFonts w:ascii="Arial" w:hAnsi="Arial" w:cs="Arial"/>
          <w:sz w:val="24"/>
          <w:szCs w:val="24"/>
        </w:rPr>
        <w:t>Yes.</w:t>
      </w:r>
    </w:p>
    <w:p w14:paraId="0E8B1BF9" w14:textId="75B87671"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Q4 Do you have any other comments on the text of Chapter 2, including the approach to providing additional certainty for neighbourhood plans in some circumstances? </w:t>
      </w:r>
    </w:p>
    <w:p w14:paraId="09BCCF6A" w14:textId="1B793376" w:rsidR="00D87C83" w:rsidRPr="00DE419E" w:rsidRDefault="00BE36D8" w:rsidP="00DE419E">
      <w:pPr>
        <w:spacing w:line="276" w:lineRule="auto"/>
        <w:jc w:val="both"/>
        <w:rPr>
          <w:rFonts w:ascii="Arial" w:hAnsi="Arial" w:cs="Arial"/>
          <w:b/>
          <w:sz w:val="24"/>
          <w:szCs w:val="24"/>
        </w:rPr>
      </w:pPr>
      <w:r w:rsidRPr="00DE419E">
        <w:rPr>
          <w:rFonts w:ascii="Arial" w:hAnsi="Arial" w:cs="Arial"/>
          <w:sz w:val="24"/>
          <w:szCs w:val="24"/>
        </w:rPr>
        <w:t>No</w:t>
      </w:r>
      <w:r w:rsidRPr="00DE419E">
        <w:rPr>
          <w:rFonts w:ascii="Arial" w:hAnsi="Arial" w:cs="Arial"/>
          <w:b/>
          <w:sz w:val="24"/>
          <w:szCs w:val="24"/>
        </w:rPr>
        <w:t>.</w:t>
      </w:r>
    </w:p>
    <w:p w14:paraId="7FF3169E" w14:textId="77777777" w:rsidR="00D45105" w:rsidRPr="00DE419E" w:rsidRDefault="00D45105" w:rsidP="00DE419E">
      <w:pPr>
        <w:spacing w:line="276" w:lineRule="auto"/>
        <w:jc w:val="both"/>
        <w:rPr>
          <w:rFonts w:ascii="Arial" w:hAnsi="Arial" w:cs="Arial"/>
          <w:b/>
          <w:sz w:val="24"/>
          <w:szCs w:val="24"/>
        </w:rPr>
      </w:pPr>
      <w:r w:rsidRPr="00DE419E">
        <w:rPr>
          <w:rFonts w:ascii="Arial" w:hAnsi="Arial" w:cs="Arial"/>
          <w:b/>
          <w:sz w:val="24"/>
          <w:szCs w:val="24"/>
        </w:rPr>
        <w:t>Chapter 3</w:t>
      </w:r>
    </w:p>
    <w:p w14:paraId="2F342CAB" w14:textId="3C26B6CB"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Q5 Do you agree with the further changes proposed to the tests of soundness, and to the other changes of policy in this chapter that have not already been consulted on? </w:t>
      </w:r>
    </w:p>
    <w:p w14:paraId="266D051B" w14:textId="317C7954" w:rsidR="00BE36D8" w:rsidRPr="00DE419E" w:rsidRDefault="00BE36D8" w:rsidP="00DE419E">
      <w:pPr>
        <w:pStyle w:val="Point"/>
        <w:numPr>
          <w:ilvl w:val="0"/>
          <w:numId w:val="0"/>
        </w:numPr>
        <w:spacing w:line="276" w:lineRule="auto"/>
        <w:jc w:val="both"/>
        <w:rPr>
          <w:rFonts w:ascii="Arial" w:hAnsi="Arial" w:cs="Arial"/>
          <w:sz w:val="24"/>
          <w:szCs w:val="24"/>
        </w:rPr>
      </w:pPr>
      <w:r w:rsidRPr="00DE419E">
        <w:rPr>
          <w:rFonts w:ascii="Arial" w:hAnsi="Arial" w:cs="Arial"/>
          <w:sz w:val="24"/>
          <w:szCs w:val="24"/>
        </w:rPr>
        <w:t xml:space="preserve">We welcome </w:t>
      </w:r>
      <w:r w:rsidR="00D87C83" w:rsidRPr="00DE419E">
        <w:rPr>
          <w:rFonts w:ascii="Arial" w:hAnsi="Arial" w:cs="Arial"/>
          <w:sz w:val="24"/>
          <w:szCs w:val="24"/>
        </w:rPr>
        <w:t xml:space="preserve">the </w:t>
      </w:r>
      <w:r w:rsidRPr="00DE419E">
        <w:rPr>
          <w:rFonts w:ascii="Arial" w:hAnsi="Arial" w:cs="Arial"/>
          <w:sz w:val="24"/>
          <w:szCs w:val="24"/>
        </w:rPr>
        <w:t xml:space="preserve">introduction of a requirement on </w:t>
      </w:r>
      <w:r w:rsidR="00D87C83" w:rsidRPr="00DE419E">
        <w:rPr>
          <w:rFonts w:ascii="Arial" w:hAnsi="Arial" w:cs="Arial"/>
          <w:sz w:val="24"/>
          <w:szCs w:val="24"/>
        </w:rPr>
        <w:t>local authorities to consider reviewing their plan policies at least once every 5 years</w:t>
      </w:r>
      <w:r w:rsidRPr="00DE419E">
        <w:rPr>
          <w:rFonts w:ascii="Arial" w:hAnsi="Arial" w:cs="Arial"/>
          <w:sz w:val="24"/>
          <w:szCs w:val="24"/>
        </w:rPr>
        <w:t xml:space="preserve">. </w:t>
      </w:r>
      <w:r w:rsidR="00EB1982" w:rsidRPr="00DE419E">
        <w:rPr>
          <w:rFonts w:ascii="Arial" w:hAnsi="Arial" w:cs="Arial"/>
          <w:sz w:val="24"/>
          <w:szCs w:val="24"/>
        </w:rPr>
        <w:t xml:space="preserve">This </w:t>
      </w:r>
      <w:r w:rsidRPr="00DE419E">
        <w:rPr>
          <w:rFonts w:ascii="Arial" w:hAnsi="Arial" w:cs="Arial"/>
          <w:sz w:val="24"/>
          <w:szCs w:val="24"/>
        </w:rPr>
        <w:t xml:space="preserve">has </w:t>
      </w:r>
      <w:r w:rsidR="009F0E7A" w:rsidRPr="00DE419E">
        <w:rPr>
          <w:rFonts w:ascii="Arial" w:hAnsi="Arial" w:cs="Arial"/>
          <w:sz w:val="24"/>
          <w:szCs w:val="24"/>
        </w:rPr>
        <w:t xml:space="preserve">been part of </w:t>
      </w:r>
      <w:r w:rsidRPr="00DE419E">
        <w:rPr>
          <w:rFonts w:ascii="Arial" w:hAnsi="Arial" w:cs="Arial"/>
          <w:sz w:val="24"/>
          <w:szCs w:val="24"/>
        </w:rPr>
        <w:t>previous</w:t>
      </w:r>
      <w:r w:rsidR="009F0E7A" w:rsidRPr="00DE419E">
        <w:rPr>
          <w:rFonts w:ascii="Arial" w:hAnsi="Arial" w:cs="Arial"/>
          <w:sz w:val="24"/>
          <w:szCs w:val="24"/>
        </w:rPr>
        <w:t xml:space="preserve"> </w:t>
      </w:r>
      <w:r w:rsidRPr="00DE419E">
        <w:rPr>
          <w:rFonts w:ascii="Arial" w:hAnsi="Arial" w:cs="Arial"/>
          <w:sz w:val="24"/>
          <w:szCs w:val="24"/>
        </w:rPr>
        <w:t>regimes</w:t>
      </w:r>
      <w:r w:rsidR="00970F10" w:rsidRPr="00DE419E">
        <w:rPr>
          <w:rFonts w:ascii="Arial" w:hAnsi="Arial" w:cs="Arial"/>
          <w:sz w:val="24"/>
          <w:szCs w:val="24"/>
        </w:rPr>
        <w:t xml:space="preserve">, </w:t>
      </w:r>
      <w:r w:rsidRPr="00DE419E">
        <w:rPr>
          <w:rFonts w:ascii="Arial" w:hAnsi="Arial" w:cs="Arial"/>
          <w:sz w:val="24"/>
          <w:szCs w:val="24"/>
        </w:rPr>
        <w:t>but rarel</w:t>
      </w:r>
      <w:r w:rsidR="0086532E" w:rsidRPr="00DE419E">
        <w:rPr>
          <w:rFonts w:ascii="Arial" w:hAnsi="Arial" w:cs="Arial"/>
          <w:sz w:val="24"/>
          <w:szCs w:val="24"/>
        </w:rPr>
        <w:t>y</w:t>
      </w:r>
      <w:r w:rsidRPr="00DE419E">
        <w:rPr>
          <w:rFonts w:ascii="Arial" w:hAnsi="Arial" w:cs="Arial"/>
          <w:sz w:val="24"/>
          <w:szCs w:val="24"/>
        </w:rPr>
        <w:t xml:space="preserve"> achieved</w:t>
      </w:r>
      <w:r w:rsidR="009F0E7A" w:rsidRPr="00DE419E">
        <w:rPr>
          <w:rFonts w:ascii="Arial" w:hAnsi="Arial" w:cs="Arial"/>
          <w:sz w:val="24"/>
          <w:szCs w:val="24"/>
        </w:rPr>
        <w:t>.  I</w:t>
      </w:r>
      <w:r w:rsidRPr="00DE419E">
        <w:rPr>
          <w:rFonts w:ascii="Arial" w:hAnsi="Arial" w:cs="Arial"/>
          <w:sz w:val="24"/>
          <w:szCs w:val="24"/>
        </w:rPr>
        <w:t xml:space="preserve">f </w:t>
      </w:r>
      <w:r w:rsidR="00483A5E" w:rsidRPr="00DE419E">
        <w:rPr>
          <w:rFonts w:ascii="Arial" w:hAnsi="Arial" w:cs="Arial"/>
          <w:sz w:val="24"/>
          <w:szCs w:val="24"/>
        </w:rPr>
        <w:t xml:space="preserve">introduced, </w:t>
      </w:r>
      <w:r w:rsidR="008C0087">
        <w:rPr>
          <w:rFonts w:ascii="Arial" w:hAnsi="Arial" w:cs="Arial"/>
          <w:sz w:val="24"/>
          <w:szCs w:val="24"/>
        </w:rPr>
        <w:t xml:space="preserve">therefore, </w:t>
      </w:r>
      <w:r w:rsidRPr="00DE419E">
        <w:rPr>
          <w:rFonts w:ascii="Arial" w:hAnsi="Arial" w:cs="Arial"/>
          <w:sz w:val="24"/>
          <w:szCs w:val="24"/>
        </w:rPr>
        <w:t xml:space="preserve">close monitoring </w:t>
      </w:r>
      <w:r w:rsidR="003000A1" w:rsidRPr="00DE419E">
        <w:rPr>
          <w:rFonts w:ascii="Arial" w:hAnsi="Arial" w:cs="Arial"/>
          <w:sz w:val="24"/>
          <w:szCs w:val="24"/>
        </w:rPr>
        <w:t>will be</w:t>
      </w:r>
      <w:r w:rsidR="00387F8F" w:rsidRPr="00DE419E">
        <w:rPr>
          <w:rFonts w:ascii="Arial" w:hAnsi="Arial" w:cs="Arial"/>
          <w:sz w:val="24"/>
          <w:szCs w:val="24"/>
        </w:rPr>
        <w:t xml:space="preserve"> </w:t>
      </w:r>
      <w:r w:rsidRPr="00DE419E">
        <w:rPr>
          <w:rFonts w:ascii="Arial" w:hAnsi="Arial" w:cs="Arial"/>
          <w:sz w:val="24"/>
          <w:szCs w:val="24"/>
        </w:rPr>
        <w:t xml:space="preserve">needed </w:t>
      </w:r>
      <w:r w:rsidR="00387F8F" w:rsidRPr="00DE419E">
        <w:rPr>
          <w:rFonts w:ascii="Arial" w:hAnsi="Arial" w:cs="Arial"/>
          <w:sz w:val="24"/>
          <w:szCs w:val="24"/>
        </w:rPr>
        <w:t xml:space="preserve">allied to </w:t>
      </w:r>
      <w:r w:rsidRPr="00DE419E">
        <w:rPr>
          <w:rFonts w:ascii="Arial" w:hAnsi="Arial" w:cs="Arial"/>
          <w:sz w:val="24"/>
          <w:szCs w:val="24"/>
        </w:rPr>
        <w:t>stepping in where authorities fa</w:t>
      </w:r>
      <w:r w:rsidR="009F0E7A" w:rsidRPr="00DE419E">
        <w:rPr>
          <w:rFonts w:ascii="Arial" w:hAnsi="Arial" w:cs="Arial"/>
          <w:sz w:val="24"/>
          <w:szCs w:val="24"/>
        </w:rPr>
        <w:t>i</w:t>
      </w:r>
      <w:r w:rsidRPr="00DE419E">
        <w:rPr>
          <w:rFonts w:ascii="Arial" w:hAnsi="Arial" w:cs="Arial"/>
          <w:sz w:val="24"/>
          <w:szCs w:val="24"/>
        </w:rPr>
        <w:t xml:space="preserve">l to deliver. </w:t>
      </w:r>
    </w:p>
    <w:p w14:paraId="0DF2FF46" w14:textId="77777777" w:rsidR="00B641FD" w:rsidRDefault="008B0C01" w:rsidP="00DE419E">
      <w:pPr>
        <w:spacing w:line="276" w:lineRule="auto"/>
        <w:jc w:val="both"/>
        <w:rPr>
          <w:rFonts w:ascii="Arial" w:hAnsi="Arial" w:cs="Arial"/>
          <w:sz w:val="24"/>
          <w:szCs w:val="24"/>
        </w:rPr>
      </w:pPr>
      <w:r w:rsidRPr="00DE419E">
        <w:rPr>
          <w:rFonts w:ascii="Arial" w:hAnsi="Arial" w:cs="Arial"/>
          <w:sz w:val="24"/>
          <w:szCs w:val="24"/>
        </w:rPr>
        <w:t xml:space="preserve">We support the increased focus on joint working between authorities </w:t>
      </w:r>
      <w:r w:rsidR="004915AA" w:rsidRPr="00DE419E">
        <w:rPr>
          <w:rFonts w:ascii="Arial" w:hAnsi="Arial" w:cs="Arial"/>
          <w:sz w:val="24"/>
          <w:szCs w:val="24"/>
        </w:rPr>
        <w:t>p</w:t>
      </w:r>
      <w:r w:rsidRPr="00DE419E">
        <w:rPr>
          <w:rFonts w:ascii="Arial" w:hAnsi="Arial" w:cs="Arial"/>
          <w:sz w:val="24"/>
          <w:szCs w:val="24"/>
        </w:rPr>
        <w:t xml:space="preserve">rovided safeguards are introduced to prevent disagreements between neighbouring authorities resulting in delays to the plan making process.  </w:t>
      </w:r>
    </w:p>
    <w:p w14:paraId="4BEB0885" w14:textId="7188F3C8" w:rsidR="008B0C01" w:rsidRPr="00DE419E" w:rsidRDefault="00BA2C4C" w:rsidP="00DE419E">
      <w:pPr>
        <w:spacing w:line="276" w:lineRule="auto"/>
        <w:jc w:val="both"/>
        <w:rPr>
          <w:rFonts w:ascii="Arial" w:hAnsi="Arial" w:cs="Arial"/>
          <w:sz w:val="24"/>
          <w:szCs w:val="24"/>
        </w:rPr>
      </w:pPr>
      <w:r>
        <w:rPr>
          <w:rFonts w:ascii="Arial" w:hAnsi="Arial" w:cs="Arial"/>
          <w:sz w:val="24"/>
          <w:szCs w:val="24"/>
        </w:rPr>
        <w:t>We note that t</w:t>
      </w:r>
      <w:r w:rsidR="002A56FE">
        <w:rPr>
          <w:rFonts w:ascii="Arial" w:hAnsi="Arial" w:cs="Arial"/>
          <w:sz w:val="24"/>
          <w:szCs w:val="24"/>
        </w:rPr>
        <w:t>he</w:t>
      </w:r>
      <w:r w:rsidR="00CC18F4">
        <w:rPr>
          <w:rFonts w:ascii="Arial" w:hAnsi="Arial" w:cs="Arial"/>
          <w:sz w:val="24"/>
          <w:szCs w:val="24"/>
        </w:rPr>
        <w:t xml:space="preserve"> </w:t>
      </w:r>
      <w:r w:rsidR="00D605B5">
        <w:rPr>
          <w:rFonts w:ascii="Arial" w:hAnsi="Arial" w:cs="Arial"/>
          <w:sz w:val="24"/>
          <w:szCs w:val="24"/>
        </w:rPr>
        <w:t xml:space="preserve">proposed change </w:t>
      </w:r>
      <w:r w:rsidR="005B501C">
        <w:rPr>
          <w:rFonts w:ascii="Arial" w:hAnsi="Arial" w:cs="Arial"/>
          <w:sz w:val="24"/>
          <w:szCs w:val="24"/>
        </w:rPr>
        <w:t xml:space="preserve">is put forward predominantly </w:t>
      </w:r>
      <w:r w:rsidR="008B0C01" w:rsidRPr="00DE419E">
        <w:rPr>
          <w:rFonts w:ascii="Arial" w:hAnsi="Arial" w:cs="Arial"/>
          <w:sz w:val="24"/>
          <w:szCs w:val="24"/>
        </w:rPr>
        <w:t xml:space="preserve">in the context of meeting housing </w:t>
      </w:r>
      <w:r w:rsidR="001112CE">
        <w:rPr>
          <w:rFonts w:ascii="Arial" w:hAnsi="Arial" w:cs="Arial"/>
          <w:sz w:val="24"/>
          <w:szCs w:val="24"/>
        </w:rPr>
        <w:t>need</w:t>
      </w:r>
      <w:r w:rsidR="0079479C">
        <w:rPr>
          <w:rFonts w:ascii="Arial" w:hAnsi="Arial" w:cs="Arial"/>
          <w:sz w:val="24"/>
          <w:szCs w:val="24"/>
        </w:rPr>
        <w:t>s</w:t>
      </w:r>
      <w:r w:rsidR="00834E33">
        <w:rPr>
          <w:rFonts w:ascii="Arial" w:hAnsi="Arial" w:cs="Arial"/>
          <w:sz w:val="24"/>
          <w:szCs w:val="24"/>
        </w:rPr>
        <w:t>,</w:t>
      </w:r>
      <w:r w:rsidR="00C76A1D">
        <w:rPr>
          <w:rFonts w:ascii="Arial" w:hAnsi="Arial" w:cs="Arial"/>
          <w:sz w:val="24"/>
          <w:szCs w:val="24"/>
        </w:rPr>
        <w:t xml:space="preserve"> </w:t>
      </w:r>
      <w:r w:rsidR="00CC18F4">
        <w:rPr>
          <w:rFonts w:ascii="Arial" w:hAnsi="Arial" w:cs="Arial"/>
          <w:sz w:val="24"/>
          <w:szCs w:val="24"/>
        </w:rPr>
        <w:t xml:space="preserve">but </w:t>
      </w:r>
      <w:r w:rsidR="00C76A1D">
        <w:rPr>
          <w:rFonts w:ascii="Arial" w:hAnsi="Arial" w:cs="Arial"/>
          <w:sz w:val="24"/>
          <w:szCs w:val="24"/>
        </w:rPr>
        <w:t>t</w:t>
      </w:r>
      <w:r w:rsidR="008B0C01" w:rsidRPr="00DE419E">
        <w:rPr>
          <w:rFonts w:ascii="Arial" w:hAnsi="Arial" w:cs="Arial"/>
          <w:sz w:val="24"/>
          <w:szCs w:val="24"/>
        </w:rPr>
        <w:t>here have been examples where the issue of disagreement concern</w:t>
      </w:r>
      <w:r w:rsidR="00CC18F4">
        <w:rPr>
          <w:rFonts w:ascii="Arial" w:hAnsi="Arial" w:cs="Arial"/>
          <w:sz w:val="24"/>
          <w:szCs w:val="24"/>
        </w:rPr>
        <w:t>ed</w:t>
      </w:r>
      <w:r w:rsidR="008B0C01" w:rsidRPr="00DE419E">
        <w:rPr>
          <w:rFonts w:ascii="Arial" w:hAnsi="Arial" w:cs="Arial"/>
          <w:sz w:val="24"/>
          <w:szCs w:val="24"/>
        </w:rPr>
        <w:t xml:space="preserve"> perceived competing retail developments</w:t>
      </w:r>
      <w:r w:rsidR="00523F77">
        <w:rPr>
          <w:rFonts w:ascii="Arial" w:hAnsi="Arial" w:cs="Arial"/>
          <w:sz w:val="24"/>
          <w:szCs w:val="24"/>
        </w:rPr>
        <w:t xml:space="preserve">. Bearing in mind that the </w:t>
      </w:r>
      <w:r w:rsidR="00634A2A">
        <w:rPr>
          <w:rFonts w:ascii="Arial" w:hAnsi="Arial" w:cs="Arial"/>
          <w:sz w:val="24"/>
          <w:szCs w:val="24"/>
        </w:rPr>
        <w:t xml:space="preserve">catchment areas of </w:t>
      </w:r>
      <w:r w:rsidR="00523F77">
        <w:rPr>
          <w:rFonts w:ascii="Arial" w:hAnsi="Arial" w:cs="Arial"/>
          <w:sz w:val="24"/>
          <w:szCs w:val="24"/>
        </w:rPr>
        <w:t>larger retail devel</w:t>
      </w:r>
      <w:r w:rsidR="0053367A">
        <w:rPr>
          <w:rFonts w:ascii="Arial" w:hAnsi="Arial" w:cs="Arial"/>
          <w:sz w:val="24"/>
          <w:szCs w:val="24"/>
        </w:rPr>
        <w:t>o</w:t>
      </w:r>
      <w:r w:rsidR="00523F77">
        <w:rPr>
          <w:rFonts w:ascii="Arial" w:hAnsi="Arial" w:cs="Arial"/>
          <w:sz w:val="24"/>
          <w:szCs w:val="24"/>
        </w:rPr>
        <w:t>pments</w:t>
      </w:r>
      <w:r w:rsidR="0053367A">
        <w:rPr>
          <w:rFonts w:ascii="Arial" w:hAnsi="Arial" w:cs="Arial"/>
          <w:sz w:val="24"/>
          <w:szCs w:val="24"/>
        </w:rPr>
        <w:t>, both in town centres and out of town,</w:t>
      </w:r>
      <w:r w:rsidR="00634A2A">
        <w:rPr>
          <w:rFonts w:ascii="Arial" w:hAnsi="Arial" w:cs="Arial"/>
          <w:sz w:val="24"/>
          <w:szCs w:val="24"/>
        </w:rPr>
        <w:t xml:space="preserve"> usually trans</w:t>
      </w:r>
      <w:r w:rsidR="00462EA3">
        <w:rPr>
          <w:rFonts w:ascii="Arial" w:hAnsi="Arial" w:cs="Arial"/>
          <w:sz w:val="24"/>
          <w:szCs w:val="24"/>
        </w:rPr>
        <w:t>c</w:t>
      </w:r>
      <w:r w:rsidR="00634A2A">
        <w:rPr>
          <w:rFonts w:ascii="Arial" w:hAnsi="Arial" w:cs="Arial"/>
          <w:sz w:val="24"/>
          <w:szCs w:val="24"/>
        </w:rPr>
        <w:t xml:space="preserve">end </w:t>
      </w:r>
      <w:r w:rsidR="00462EA3">
        <w:rPr>
          <w:rFonts w:ascii="Arial" w:hAnsi="Arial" w:cs="Arial"/>
          <w:sz w:val="24"/>
          <w:szCs w:val="24"/>
        </w:rPr>
        <w:t>local authority boundaries,</w:t>
      </w:r>
      <w:r w:rsidR="00EB4B32">
        <w:rPr>
          <w:rFonts w:ascii="Arial" w:hAnsi="Arial" w:cs="Arial"/>
          <w:sz w:val="24"/>
          <w:szCs w:val="24"/>
        </w:rPr>
        <w:t xml:space="preserve"> th</w:t>
      </w:r>
      <w:r w:rsidR="00A6293D">
        <w:rPr>
          <w:rFonts w:ascii="Arial" w:hAnsi="Arial" w:cs="Arial"/>
          <w:sz w:val="24"/>
          <w:szCs w:val="24"/>
        </w:rPr>
        <w:t>e Framework could usefull</w:t>
      </w:r>
      <w:r w:rsidR="00AB4D72">
        <w:rPr>
          <w:rFonts w:ascii="Arial" w:hAnsi="Arial" w:cs="Arial"/>
          <w:sz w:val="24"/>
          <w:szCs w:val="24"/>
        </w:rPr>
        <w:t>y</w:t>
      </w:r>
      <w:r w:rsidR="00A6293D">
        <w:rPr>
          <w:rFonts w:ascii="Arial" w:hAnsi="Arial" w:cs="Arial"/>
          <w:sz w:val="24"/>
          <w:szCs w:val="24"/>
        </w:rPr>
        <w:t xml:space="preserve"> identify this as </w:t>
      </w:r>
      <w:r w:rsidR="00EB4B32">
        <w:rPr>
          <w:rFonts w:ascii="Arial" w:hAnsi="Arial" w:cs="Arial"/>
          <w:sz w:val="24"/>
          <w:szCs w:val="24"/>
        </w:rPr>
        <w:t xml:space="preserve">an important issue for </w:t>
      </w:r>
      <w:r w:rsidR="00AB4D72">
        <w:rPr>
          <w:rFonts w:ascii="Arial" w:hAnsi="Arial" w:cs="Arial"/>
          <w:sz w:val="24"/>
          <w:szCs w:val="24"/>
        </w:rPr>
        <w:t xml:space="preserve">collaborative </w:t>
      </w:r>
      <w:r w:rsidR="00EB4B32">
        <w:rPr>
          <w:rFonts w:ascii="Arial" w:hAnsi="Arial" w:cs="Arial"/>
          <w:sz w:val="24"/>
          <w:szCs w:val="24"/>
        </w:rPr>
        <w:t>plan making.</w:t>
      </w:r>
      <w:r w:rsidR="00462EA3">
        <w:rPr>
          <w:rFonts w:ascii="Arial" w:hAnsi="Arial" w:cs="Arial"/>
          <w:sz w:val="24"/>
          <w:szCs w:val="24"/>
        </w:rPr>
        <w:t xml:space="preserve"> </w:t>
      </w:r>
      <w:r w:rsidR="0053367A">
        <w:rPr>
          <w:rFonts w:ascii="Arial" w:hAnsi="Arial" w:cs="Arial"/>
          <w:sz w:val="24"/>
          <w:szCs w:val="24"/>
        </w:rPr>
        <w:t xml:space="preserve"> </w:t>
      </w:r>
      <w:r w:rsidR="00523F77">
        <w:rPr>
          <w:rFonts w:ascii="Arial" w:hAnsi="Arial" w:cs="Arial"/>
          <w:sz w:val="24"/>
          <w:szCs w:val="24"/>
        </w:rPr>
        <w:t xml:space="preserve"> </w:t>
      </w:r>
    </w:p>
    <w:p w14:paraId="679B66B6" w14:textId="77777777" w:rsidR="00570F33" w:rsidRDefault="008B0C01" w:rsidP="00DE419E">
      <w:pPr>
        <w:pStyle w:val="Point"/>
        <w:numPr>
          <w:ilvl w:val="0"/>
          <w:numId w:val="0"/>
        </w:numPr>
        <w:spacing w:line="276" w:lineRule="auto"/>
        <w:jc w:val="both"/>
        <w:rPr>
          <w:rFonts w:ascii="Arial" w:hAnsi="Arial" w:cs="Arial"/>
          <w:sz w:val="24"/>
          <w:szCs w:val="24"/>
        </w:rPr>
      </w:pPr>
      <w:r w:rsidRPr="00DE419E">
        <w:rPr>
          <w:rFonts w:ascii="Arial" w:hAnsi="Arial" w:cs="Arial"/>
          <w:sz w:val="24"/>
          <w:szCs w:val="24"/>
        </w:rPr>
        <w:t>W</w:t>
      </w:r>
      <w:r w:rsidR="009F0E7A" w:rsidRPr="00DE419E">
        <w:rPr>
          <w:rFonts w:ascii="Arial" w:hAnsi="Arial" w:cs="Arial"/>
          <w:sz w:val="24"/>
          <w:szCs w:val="24"/>
        </w:rPr>
        <w:t xml:space="preserve">e support </w:t>
      </w:r>
      <w:r w:rsidR="00D87C83" w:rsidRPr="00DE419E">
        <w:rPr>
          <w:rFonts w:ascii="Arial" w:hAnsi="Arial" w:cs="Arial"/>
          <w:sz w:val="24"/>
          <w:szCs w:val="24"/>
        </w:rPr>
        <w:t>the requirement for a more adequate but proportionate evidence base</w:t>
      </w:r>
      <w:r w:rsidR="009F0E7A" w:rsidRPr="00DE419E">
        <w:rPr>
          <w:rFonts w:ascii="Arial" w:hAnsi="Arial" w:cs="Arial"/>
          <w:sz w:val="24"/>
          <w:szCs w:val="24"/>
        </w:rPr>
        <w:t xml:space="preserve"> and a clear </w:t>
      </w:r>
      <w:r w:rsidR="009123A0" w:rsidRPr="00DE419E">
        <w:rPr>
          <w:rFonts w:ascii="Arial" w:hAnsi="Arial" w:cs="Arial"/>
          <w:sz w:val="24"/>
          <w:szCs w:val="24"/>
        </w:rPr>
        <w:t xml:space="preserve">statement </w:t>
      </w:r>
      <w:r w:rsidRPr="00DE419E">
        <w:rPr>
          <w:rFonts w:ascii="Arial" w:hAnsi="Arial" w:cs="Arial"/>
          <w:sz w:val="24"/>
          <w:szCs w:val="24"/>
        </w:rPr>
        <w:t xml:space="preserve">setting out the </w:t>
      </w:r>
      <w:r w:rsidR="009F0E7A" w:rsidRPr="00DE419E">
        <w:rPr>
          <w:rFonts w:ascii="Arial" w:hAnsi="Arial" w:cs="Arial"/>
          <w:sz w:val="24"/>
          <w:szCs w:val="24"/>
        </w:rPr>
        <w:t xml:space="preserve">strategic policies </w:t>
      </w:r>
      <w:r w:rsidR="009123A0" w:rsidRPr="00DE419E">
        <w:rPr>
          <w:rFonts w:ascii="Arial" w:hAnsi="Arial" w:cs="Arial"/>
          <w:sz w:val="24"/>
          <w:szCs w:val="24"/>
        </w:rPr>
        <w:t xml:space="preserve">and site allocations </w:t>
      </w:r>
      <w:r w:rsidR="009F0E7A" w:rsidRPr="00DE419E">
        <w:rPr>
          <w:rFonts w:ascii="Arial" w:hAnsi="Arial" w:cs="Arial"/>
          <w:sz w:val="24"/>
          <w:szCs w:val="24"/>
        </w:rPr>
        <w:t xml:space="preserve">needed to </w:t>
      </w:r>
      <w:r w:rsidR="009123A0" w:rsidRPr="00DE419E">
        <w:rPr>
          <w:rFonts w:ascii="Arial" w:hAnsi="Arial" w:cs="Arial"/>
          <w:sz w:val="24"/>
          <w:szCs w:val="24"/>
        </w:rPr>
        <w:t xml:space="preserve">deliver the key aims outlined in paragraph 20. </w:t>
      </w:r>
    </w:p>
    <w:p w14:paraId="6D4E7DEA" w14:textId="7612B431" w:rsidR="002E4C04" w:rsidRPr="00DE419E" w:rsidRDefault="009041D8" w:rsidP="002E4C04">
      <w:pPr>
        <w:pStyle w:val="Point"/>
        <w:numPr>
          <w:ilvl w:val="0"/>
          <w:numId w:val="0"/>
        </w:numPr>
        <w:spacing w:line="276" w:lineRule="auto"/>
        <w:jc w:val="both"/>
        <w:rPr>
          <w:rFonts w:ascii="Arial" w:hAnsi="Arial" w:cs="Arial"/>
          <w:sz w:val="24"/>
          <w:szCs w:val="24"/>
        </w:rPr>
      </w:pPr>
      <w:r>
        <w:rPr>
          <w:rFonts w:ascii="Arial" w:hAnsi="Arial" w:cs="Arial"/>
          <w:sz w:val="24"/>
          <w:szCs w:val="24"/>
        </w:rPr>
        <w:t>However, t</w:t>
      </w:r>
      <w:r w:rsidR="009123A0" w:rsidRPr="00DE419E">
        <w:rPr>
          <w:rFonts w:ascii="Arial" w:hAnsi="Arial" w:cs="Arial"/>
          <w:sz w:val="24"/>
          <w:szCs w:val="24"/>
        </w:rPr>
        <w:t>his paragraph includes reference to ‘appropriate</w:t>
      </w:r>
      <w:r w:rsidR="00834E33">
        <w:rPr>
          <w:rFonts w:ascii="Arial" w:hAnsi="Arial" w:cs="Arial"/>
          <w:sz w:val="24"/>
          <w:szCs w:val="24"/>
        </w:rPr>
        <w:t>’</w:t>
      </w:r>
      <w:r w:rsidR="009123A0" w:rsidRPr="00DE419E">
        <w:rPr>
          <w:rFonts w:ascii="Arial" w:hAnsi="Arial" w:cs="Arial"/>
          <w:sz w:val="24"/>
          <w:szCs w:val="24"/>
        </w:rPr>
        <w:t xml:space="preserve"> retail </w:t>
      </w:r>
      <w:r w:rsidR="008B0C01" w:rsidRPr="00DE419E">
        <w:rPr>
          <w:rFonts w:ascii="Arial" w:hAnsi="Arial" w:cs="Arial"/>
          <w:sz w:val="24"/>
          <w:szCs w:val="24"/>
        </w:rPr>
        <w:t>de</w:t>
      </w:r>
      <w:r w:rsidR="009123A0" w:rsidRPr="00DE419E">
        <w:rPr>
          <w:rFonts w:ascii="Arial" w:hAnsi="Arial" w:cs="Arial"/>
          <w:sz w:val="24"/>
          <w:szCs w:val="24"/>
        </w:rPr>
        <w:t>velopment</w:t>
      </w:r>
      <w:r w:rsidR="00D23BB6" w:rsidRPr="00DE419E">
        <w:rPr>
          <w:rFonts w:ascii="Arial" w:hAnsi="Arial" w:cs="Arial"/>
          <w:sz w:val="24"/>
          <w:szCs w:val="24"/>
        </w:rPr>
        <w:t xml:space="preserve"> and w</w:t>
      </w:r>
      <w:r w:rsidR="009123A0" w:rsidRPr="00DE419E">
        <w:rPr>
          <w:rFonts w:ascii="Arial" w:hAnsi="Arial" w:cs="Arial"/>
          <w:sz w:val="24"/>
          <w:szCs w:val="24"/>
        </w:rPr>
        <w:t xml:space="preserve">hilst this phrase is straightforward, </w:t>
      </w:r>
      <w:r w:rsidR="008B0C01" w:rsidRPr="00DE419E">
        <w:rPr>
          <w:rFonts w:ascii="Arial" w:hAnsi="Arial" w:cs="Arial"/>
          <w:sz w:val="24"/>
          <w:szCs w:val="24"/>
        </w:rPr>
        <w:t xml:space="preserve">when </w:t>
      </w:r>
      <w:r w:rsidR="009123A0" w:rsidRPr="00DE419E">
        <w:rPr>
          <w:rFonts w:ascii="Arial" w:hAnsi="Arial" w:cs="Arial"/>
          <w:sz w:val="24"/>
          <w:szCs w:val="24"/>
        </w:rPr>
        <w:t xml:space="preserve">read with the </w:t>
      </w:r>
      <w:r w:rsidR="008B0C01" w:rsidRPr="00DE419E">
        <w:rPr>
          <w:rFonts w:ascii="Arial" w:hAnsi="Arial" w:cs="Arial"/>
          <w:sz w:val="24"/>
          <w:szCs w:val="24"/>
        </w:rPr>
        <w:t xml:space="preserve">policy </w:t>
      </w:r>
      <w:r w:rsidR="009123A0" w:rsidRPr="00DE419E">
        <w:rPr>
          <w:rFonts w:ascii="Arial" w:hAnsi="Arial" w:cs="Arial"/>
          <w:sz w:val="24"/>
          <w:szCs w:val="24"/>
        </w:rPr>
        <w:t xml:space="preserve">statements in </w:t>
      </w:r>
      <w:r w:rsidR="00EE6255">
        <w:rPr>
          <w:rFonts w:ascii="Arial" w:hAnsi="Arial" w:cs="Arial"/>
          <w:sz w:val="24"/>
          <w:szCs w:val="24"/>
        </w:rPr>
        <w:t xml:space="preserve">Chapter </w:t>
      </w:r>
      <w:r w:rsidR="004F6F28">
        <w:rPr>
          <w:rFonts w:ascii="Arial" w:hAnsi="Arial" w:cs="Arial"/>
          <w:sz w:val="24"/>
          <w:szCs w:val="24"/>
        </w:rPr>
        <w:t xml:space="preserve">7, </w:t>
      </w:r>
      <w:r w:rsidR="009123A0" w:rsidRPr="00DE419E">
        <w:rPr>
          <w:rFonts w:ascii="Arial" w:hAnsi="Arial" w:cs="Arial"/>
          <w:sz w:val="24"/>
          <w:szCs w:val="24"/>
        </w:rPr>
        <w:t xml:space="preserve">it could be taken to imply that appropriate </w:t>
      </w:r>
      <w:r w:rsidR="00D23BB6" w:rsidRPr="00DE419E">
        <w:rPr>
          <w:rFonts w:ascii="Arial" w:hAnsi="Arial" w:cs="Arial"/>
          <w:sz w:val="24"/>
          <w:szCs w:val="24"/>
        </w:rPr>
        <w:t xml:space="preserve">only </w:t>
      </w:r>
      <w:r w:rsidR="009123A0" w:rsidRPr="00DE419E">
        <w:rPr>
          <w:rFonts w:ascii="Arial" w:hAnsi="Arial" w:cs="Arial"/>
          <w:sz w:val="24"/>
          <w:szCs w:val="24"/>
        </w:rPr>
        <w:t xml:space="preserve">means </w:t>
      </w:r>
      <w:r>
        <w:rPr>
          <w:rFonts w:ascii="Arial" w:hAnsi="Arial" w:cs="Arial"/>
          <w:sz w:val="24"/>
          <w:szCs w:val="24"/>
        </w:rPr>
        <w:t xml:space="preserve">in </w:t>
      </w:r>
      <w:r w:rsidR="009123A0" w:rsidRPr="00DE419E">
        <w:rPr>
          <w:rFonts w:ascii="Arial" w:hAnsi="Arial" w:cs="Arial"/>
          <w:sz w:val="24"/>
          <w:szCs w:val="24"/>
        </w:rPr>
        <w:t xml:space="preserve">town centres and high streets.  </w:t>
      </w:r>
      <w:r w:rsidR="00834E33">
        <w:rPr>
          <w:rFonts w:ascii="Arial" w:hAnsi="Arial" w:cs="Arial"/>
          <w:sz w:val="24"/>
          <w:szCs w:val="24"/>
        </w:rPr>
        <w:t>I</w:t>
      </w:r>
      <w:r w:rsidR="0000298A">
        <w:rPr>
          <w:rFonts w:ascii="Arial" w:hAnsi="Arial" w:cs="Arial"/>
          <w:sz w:val="24"/>
          <w:szCs w:val="24"/>
        </w:rPr>
        <w:t>n</w:t>
      </w:r>
      <w:r w:rsidR="00834E33">
        <w:rPr>
          <w:rFonts w:ascii="Arial" w:hAnsi="Arial" w:cs="Arial"/>
          <w:sz w:val="24"/>
          <w:szCs w:val="24"/>
        </w:rPr>
        <w:t xml:space="preserve"> our </w:t>
      </w:r>
      <w:r w:rsidR="0000298A">
        <w:rPr>
          <w:rFonts w:ascii="Arial" w:hAnsi="Arial" w:cs="Arial"/>
          <w:sz w:val="24"/>
          <w:szCs w:val="24"/>
        </w:rPr>
        <w:t xml:space="preserve">submission, </w:t>
      </w:r>
      <w:r w:rsidR="00570F33">
        <w:rPr>
          <w:rFonts w:ascii="Arial" w:hAnsi="Arial" w:cs="Arial"/>
          <w:sz w:val="24"/>
          <w:szCs w:val="24"/>
        </w:rPr>
        <w:t>there are clea</w:t>
      </w:r>
      <w:r w:rsidR="002C784F">
        <w:rPr>
          <w:rFonts w:ascii="Arial" w:hAnsi="Arial" w:cs="Arial"/>
          <w:sz w:val="24"/>
          <w:szCs w:val="24"/>
        </w:rPr>
        <w:t>r</w:t>
      </w:r>
      <w:r w:rsidR="00570F33">
        <w:rPr>
          <w:rFonts w:ascii="Arial" w:hAnsi="Arial" w:cs="Arial"/>
          <w:sz w:val="24"/>
          <w:szCs w:val="24"/>
        </w:rPr>
        <w:t xml:space="preserve"> circumstances where out of town provision is app</w:t>
      </w:r>
      <w:r w:rsidR="002C784F">
        <w:rPr>
          <w:rFonts w:ascii="Arial" w:hAnsi="Arial" w:cs="Arial"/>
          <w:sz w:val="24"/>
          <w:szCs w:val="24"/>
        </w:rPr>
        <w:t xml:space="preserve">ropriate </w:t>
      </w:r>
      <w:r w:rsidR="002E4C04">
        <w:rPr>
          <w:rFonts w:ascii="Arial" w:hAnsi="Arial" w:cs="Arial"/>
          <w:sz w:val="24"/>
          <w:szCs w:val="24"/>
        </w:rPr>
        <w:t xml:space="preserve">and </w:t>
      </w:r>
      <w:r w:rsidR="002E4C04" w:rsidRPr="00DE419E">
        <w:rPr>
          <w:rFonts w:ascii="Arial" w:hAnsi="Arial" w:cs="Arial"/>
          <w:sz w:val="24"/>
          <w:szCs w:val="24"/>
        </w:rPr>
        <w:t xml:space="preserve">the NPPF should make </w:t>
      </w:r>
      <w:r>
        <w:rPr>
          <w:rFonts w:ascii="Arial" w:hAnsi="Arial" w:cs="Arial"/>
          <w:sz w:val="24"/>
          <w:szCs w:val="24"/>
        </w:rPr>
        <w:t xml:space="preserve">it </w:t>
      </w:r>
      <w:r w:rsidR="002E4C04" w:rsidRPr="00DE419E">
        <w:rPr>
          <w:rFonts w:ascii="Arial" w:hAnsi="Arial" w:cs="Arial"/>
          <w:sz w:val="24"/>
          <w:szCs w:val="24"/>
        </w:rPr>
        <w:t xml:space="preserve">clear </w:t>
      </w:r>
      <w:r>
        <w:rPr>
          <w:rFonts w:ascii="Arial" w:hAnsi="Arial" w:cs="Arial"/>
          <w:sz w:val="24"/>
          <w:szCs w:val="24"/>
        </w:rPr>
        <w:t>this is the case.</w:t>
      </w:r>
      <w:r w:rsidR="00A87B1A">
        <w:rPr>
          <w:rFonts w:ascii="Arial" w:hAnsi="Arial" w:cs="Arial"/>
          <w:sz w:val="24"/>
          <w:szCs w:val="24"/>
        </w:rPr>
        <w:t xml:space="preserve">  We </w:t>
      </w:r>
      <w:r w:rsidR="00D80C92">
        <w:rPr>
          <w:rFonts w:ascii="Arial" w:hAnsi="Arial" w:cs="Arial"/>
          <w:sz w:val="24"/>
          <w:szCs w:val="24"/>
        </w:rPr>
        <w:t>exemplify our</w:t>
      </w:r>
      <w:r w:rsidR="003C10A3">
        <w:rPr>
          <w:rFonts w:ascii="Arial" w:hAnsi="Arial" w:cs="Arial"/>
          <w:sz w:val="24"/>
          <w:szCs w:val="24"/>
        </w:rPr>
        <w:t xml:space="preserve"> reason</w:t>
      </w:r>
      <w:r w:rsidR="00EE19CC">
        <w:rPr>
          <w:rFonts w:ascii="Arial" w:hAnsi="Arial" w:cs="Arial"/>
          <w:sz w:val="24"/>
          <w:szCs w:val="24"/>
        </w:rPr>
        <w:t>ing</w:t>
      </w:r>
      <w:r w:rsidR="003C10A3">
        <w:rPr>
          <w:rFonts w:ascii="Arial" w:hAnsi="Arial" w:cs="Arial"/>
          <w:sz w:val="24"/>
          <w:szCs w:val="24"/>
        </w:rPr>
        <w:t xml:space="preserve"> </w:t>
      </w:r>
      <w:r w:rsidR="00A87B1A">
        <w:rPr>
          <w:rFonts w:ascii="Arial" w:hAnsi="Arial" w:cs="Arial"/>
          <w:sz w:val="24"/>
          <w:szCs w:val="24"/>
        </w:rPr>
        <w:t xml:space="preserve">in </w:t>
      </w:r>
      <w:r w:rsidR="003C10A3">
        <w:rPr>
          <w:rFonts w:ascii="Arial" w:hAnsi="Arial" w:cs="Arial"/>
          <w:sz w:val="24"/>
          <w:szCs w:val="24"/>
        </w:rPr>
        <w:t>our response to Chapters 6 and 7</w:t>
      </w:r>
      <w:r w:rsidR="00661A51">
        <w:rPr>
          <w:rFonts w:ascii="Arial" w:hAnsi="Arial" w:cs="Arial"/>
          <w:sz w:val="24"/>
          <w:szCs w:val="24"/>
        </w:rPr>
        <w:t xml:space="preserve">. </w:t>
      </w:r>
      <w:r w:rsidR="002E4C04" w:rsidRPr="00DE419E">
        <w:rPr>
          <w:rFonts w:ascii="Arial" w:hAnsi="Arial" w:cs="Arial"/>
          <w:sz w:val="24"/>
          <w:szCs w:val="24"/>
        </w:rPr>
        <w:t xml:space="preserve"> </w:t>
      </w:r>
    </w:p>
    <w:p w14:paraId="35A34040" w14:textId="40BC5F48" w:rsidR="00D87C83" w:rsidRPr="00DE419E" w:rsidRDefault="0000298A" w:rsidP="00FA4C6C">
      <w:pPr>
        <w:spacing w:line="276" w:lineRule="auto"/>
        <w:ind w:left="426" w:hanging="567"/>
        <w:jc w:val="both"/>
        <w:rPr>
          <w:rFonts w:ascii="Arial" w:hAnsi="Arial" w:cs="Arial"/>
          <w:b/>
          <w:sz w:val="24"/>
          <w:szCs w:val="24"/>
        </w:rPr>
      </w:pPr>
      <w:r>
        <w:rPr>
          <w:rFonts w:ascii="Arial" w:hAnsi="Arial" w:cs="Arial"/>
          <w:b/>
          <w:sz w:val="24"/>
          <w:szCs w:val="24"/>
        </w:rPr>
        <w:t xml:space="preserve">  </w:t>
      </w:r>
      <w:r w:rsidR="00D87C83" w:rsidRPr="00DE419E">
        <w:rPr>
          <w:rFonts w:ascii="Arial" w:hAnsi="Arial" w:cs="Arial"/>
          <w:b/>
          <w:sz w:val="24"/>
          <w:szCs w:val="24"/>
        </w:rPr>
        <w:t xml:space="preserve">Q6 Do you have any other comments on the text of Chapter 3? </w:t>
      </w:r>
    </w:p>
    <w:p w14:paraId="52E4A9E5" w14:textId="5FBECEF4" w:rsidR="00D87C83" w:rsidRPr="00DE419E" w:rsidRDefault="00BA4A7C" w:rsidP="00DE419E">
      <w:pPr>
        <w:spacing w:line="276" w:lineRule="auto"/>
        <w:jc w:val="both"/>
        <w:rPr>
          <w:rFonts w:ascii="Arial" w:hAnsi="Arial" w:cs="Arial"/>
          <w:sz w:val="24"/>
          <w:szCs w:val="24"/>
        </w:rPr>
      </w:pPr>
      <w:r w:rsidRPr="00DE419E">
        <w:rPr>
          <w:rFonts w:ascii="Arial" w:hAnsi="Arial" w:cs="Arial"/>
          <w:sz w:val="24"/>
          <w:szCs w:val="24"/>
        </w:rPr>
        <w:t>No.</w:t>
      </w:r>
    </w:p>
    <w:p w14:paraId="7AE2DD6D"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Q7 </w:t>
      </w:r>
      <w:proofErr w:type="gramStart"/>
      <w:r w:rsidRPr="00DE419E">
        <w:rPr>
          <w:rFonts w:ascii="Arial" w:hAnsi="Arial" w:cs="Arial"/>
          <w:b/>
          <w:sz w:val="24"/>
          <w:szCs w:val="24"/>
        </w:rPr>
        <w:t>The</w:t>
      </w:r>
      <w:proofErr w:type="gramEnd"/>
      <w:r w:rsidRPr="00DE419E">
        <w:rPr>
          <w:rFonts w:ascii="Arial" w:hAnsi="Arial" w:cs="Arial"/>
          <w:b/>
          <w:sz w:val="24"/>
          <w:szCs w:val="24"/>
        </w:rPr>
        <w:t xml:space="preserve"> revised draft Framework expects all viability assessments to be made publicly available. Are there any circumstances where this would be problematic? </w:t>
      </w:r>
    </w:p>
    <w:p w14:paraId="1B69B45B" w14:textId="700B9E02" w:rsidR="00D87C83" w:rsidRPr="00DE419E" w:rsidRDefault="007477FF" w:rsidP="00DE419E">
      <w:pPr>
        <w:pStyle w:val="Point"/>
        <w:numPr>
          <w:ilvl w:val="0"/>
          <w:numId w:val="0"/>
        </w:numPr>
        <w:spacing w:line="276" w:lineRule="auto"/>
        <w:jc w:val="both"/>
        <w:rPr>
          <w:rFonts w:ascii="Arial" w:hAnsi="Arial" w:cs="Arial"/>
          <w:b/>
          <w:sz w:val="24"/>
          <w:szCs w:val="24"/>
        </w:rPr>
      </w:pPr>
      <w:r w:rsidRPr="00DE419E">
        <w:rPr>
          <w:rFonts w:ascii="Arial" w:hAnsi="Arial" w:cs="Arial"/>
          <w:sz w:val="24"/>
          <w:szCs w:val="24"/>
        </w:rPr>
        <w:t xml:space="preserve">Yes. </w:t>
      </w:r>
      <w:r w:rsidR="00F532E7" w:rsidRPr="00DE419E">
        <w:rPr>
          <w:rFonts w:ascii="Arial" w:hAnsi="Arial" w:cs="Arial"/>
          <w:sz w:val="24"/>
          <w:szCs w:val="24"/>
        </w:rPr>
        <w:t>Public knowledge of c</w:t>
      </w:r>
      <w:r w:rsidR="00D87C83" w:rsidRPr="00DE419E">
        <w:rPr>
          <w:rFonts w:ascii="Arial" w:hAnsi="Arial" w:cs="Arial"/>
          <w:sz w:val="24"/>
          <w:szCs w:val="24"/>
        </w:rPr>
        <w:t>ommercial</w:t>
      </w:r>
      <w:r w:rsidR="00BC0344" w:rsidRPr="00DE419E">
        <w:rPr>
          <w:rFonts w:ascii="Arial" w:hAnsi="Arial" w:cs="Arial"/>
          <w:sz w:val="24"/>
          <w:szCs w:val="24"/>
        </w:rPr>
        <w:t xml:space="preserve">ly sensitive data </w:t>
      </w:r>
      <w:r w:rsidR="001C6FDD" w:rsidRPr="00DE419E">
        <w:rPr>
          <w:rFonts w:ascii="Arial" w:hAnsi="Arial" w:cs="Arial"/>
          <w:sz w:val="24"/>
          <w:szCs w:val="24"/>
        </w:rPr>
        <w:t xml:space="preserve">and judgements </w:t>
      </w:r>
      <w:r w:rsidR="00F532E7" w:rsidRPr="00DE419E">
        <w:rPr>
          <w:rFonts w:ascii="Arial" w:hAnsi="Arial" w:cs="Arial"/>
          <w:sz w:val="24"/>
          <w:szCs w:val="24"/>
        </w:rPr>
        <w:t xml:space="preserve">could </w:t>
      </w:r>
      <w:r w:rsidR="00805751" w:rsidRPr="00DE419E">
        <w:rPr>
          <w:rFonts w:ascii="Arial" w:hAnsi="Arial" w:cs="Arial"/>
          <w:sz w:val="24"/>
          <w:szCs w:val="24"/>
        </w:rPr>
        <w:t xml:space="preserve">give an advantage to </w:t>
      </w:r>
      <w:r w:rsidR="00F532E7" w:rsidRPr="00DE419E">
        <w:rPr>
          <w:rFonts w:ascii="Arial" w:hAnsi="Arial" w:cs="Arial"/>
          <w:sz w:val="24"/>
          <w:szCs w:val="24"/>
        </w:rPr>
        <w:t>competitors</w:t>
      </w:r>
      <w:r w:rsidR="00805751" w:rsidRPr="00DE419E">
        <w:rPr>
          <w:rFonts w:ascii="Arial" w:hAnsi="Arial" w:cs="Arial"/>
          <w:sz w:val="24"/>
          <w:szCs w:val="24"/>
        </w:rPr>
        <w:t xml:space="preserve"> or</w:t>
      </w:r>
      <w:r w:rsidR="0053193E" w:rsidRPr="00DE419E">
        <w:rPr>
          <w:rFonts w:ascii="Arial" w:hAnsi="Arial" w:cs="Arial"/>
          <w:sz w:val="24"/>
          <w:szCs w:val="24"/>
        </w:rPr>
        <w:t xml:space="preserve"> even </w:t>
      </w:r>
      <w:r w:rsidR="00447C6C" w:rsidRPr="00DE419E">
        <w:rPr>
          <w:rFonts w:ascii="Arial" w:hAnsi="Arial" w:cs="Arial"/>
          <w:sz w:val="24"/>
          <w:szCs w:val="24"/>
        </w:rPr>
        <w:t xml:space="preserve">influence </w:t>
      </w:r>
      <w:r w:rsidR="00805751" w:rsidRPr="00DE419E">
        <w:rPr>
          <w:rFonts w:ascii="Arial" w:hAnsi="Arial" w:cs="Arial"/>
          <w:sz w:val="24"/>
          <w:szCs w:val="24"/>
        </w:rPr>
        <w:t>a company’s market standing</w:t>
      </w:r>
      <w:r w:rsidR="00BC6E46">
        <w:rPr>
          <w:rFonts w:ascii="Arial" w:hAnsi="Arial" w:cs="Arial"/>
          <w:sz w:val="24"/>
          <w:szCs w:val="24"/>
        </w:rPr>
        <w:t xml:space="preserve">. </w:t>
      </w:r>
      <w:r w:rsidR="006D65CD">
        <w:rPr>
          <w:rFonts w:ascii="Arial" w:hAnsi="Arial" w:cs="Arial"/>
          <w:sz w:val="24"/>
          <w:szCs w:val="24"/>
        </w:rPr>
        <w:t xml:space="preserve"> </w:t>
      </w:r>
      <w:r w:rsidR="00BC6E46">
        <w:rPr>
          <w:rFonts w:ascii="Arial" w:hAnsi="Arial" w:cs="Arial"/>
          <w:sz w:val="24"/>
          <w:szCs w:val="24"/>
        </w:rPr>
        <w:t xml:space="preserve">If </w:t>
      </w:r>
      <w:r w:rsidR="00871003">
        <w:rPr>
          <w:rFonts w:ascii="Arial" w:hAnsi="Arial" w:cs="Arial"/>
          <w:sz w:val="24"/>
          <w:szCs w:val="24"/>
        </w:rPr>
        <w:t xml:space="preserve">it is decided that </w:t>
      </w:r>
      <w:r w:rsidR="00BC6E46">
        <w:rPr>
          <w:rFonts w:ascii="Arial" w:hAnsi="Arial" w:cs="Arial"/>
          <w:sz w:val="24"/>
          <w:szCs w:val="24"/>
        </w:rPr>
        <w:t>all</w:t>
      </w:r>
      <w:r w:rsidR="006D65CD">
        <w:rPr>
          <w:rFonts w:ascii="Arial" w:hAnsi="Arial" w:cs="Arial"/>
          <w:sz w:val="24"/>
          <w:szCs w:val="24"/>
        </w:rPr>
        <w:t xml:space="preserve"> viability assessments are to be made public, </w:t>
      </w:r>
      <w:r w:rsidR="003E76D1">
        <w:rPr>
          <w:rFonts w:ascii="Arial" w:hAnsi="Arial" w:cs="Arial"/>
          <w:sz w:val="24"/>
          <w:szCs w:val="24"/>
        </w:rPr>
        <w:t>the Framework should make it cl</w:t>
      </w:r>
      <w:r w:rsidR="00B820DB">
        <w:rPr>
          <w:rFonts w:ascii="Arial" w:hAnsi="Arial" w:cs="Arial"/>
          <w:sz w:val="24"/>
          <w:szCs w:val="24"/>
        </w:rPr>
        <w:t xml:space="preserve">ear that </w:t>
      </w:r>
      <w:r w:rsidR="00A15128">
        <w:rPr>
          <w:rFonts w:ascii="Arial" w:hAnsi="Arial" w:cs="Arial"/>
          <w:sz w:val="24"/>
          <w:szCs w:val="24"/>
        </w:rPr>
        <w:t xml:space="preserve">commercially sensitive data </w:t>
      </w:r>
      <w:r w:rsidR="00871003">
        <w:rPr>
          <w:rFonts w:ascii="Arial" w:hAnsi="Arial" w:cs="Arial"/>
          <w:sz w:val="24"/>
          <w:szCs w:val="24"/>
        </w:rPr>
        <w:t xml:space="preserve">will be </w:t>
      </w:r>
      <w:r w:rsidR="006D65CD">
        <w:rPr>
          <w:rFonts w:ascii="Arial" w:hAnsi="Arial" w:cs="Arial"/>
          <w:sz w:val="24"/>
          <w:szCs w:val="24"/>
        </w:rPr>
        <w:t>redacted</w:t>
      </w:r>
      <w:r w:rsidR="00974DC9" w:rsidRPr="00DE419E">
        <w:rPr>
          <w:rFonts w:ascii="Arial" w:hAnsi="Arial" w:cs="Arial"/>
          <w:sz w:val="24"/>
          <w:szCs w:val="24"/>
        </w:rPr>
        <w:t>.</w:t>
      </w:r>
    </w:p>
    <w:p w14:paraId="58A100BB" w14:textId="2AE7EADE" w:rsidR="00974DC9"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Q8 Would it be helpful for national planning guidance to go further and set out the circumstances in which viability assessment to accompany planning applications would be acceptable? </w:t>
      </w:r>
    </w:p>
    <w:p w14:paraId="340FCE7F" w14:textId="77777777" w:rsidR="00655B45" w:rsidRDefault="00187F45" w:rsidP="00DE419E">
      <w:pPr>
        <w:spacing w:line="276" w:lineRule="auto"/>
        <w:jc w:val="both"/>
        <w:rPr>
          <w:rFonts w:ascii="Arial" w:hAnsi="Arial" w:cs="Arial"/>
          <w:sz w:val="24"/>
          <w:szCs w:val="24"/>
        </w:rPr>
      </w:pPr>
      <w:r w:rsidRPr="00DE419E">
        <w:rPr>
          <w:rFonts w:ascii="Arial" w:hAnsi="Arial" w:cs="Arial"/>
          <w:sz w:val="24"/>
          <w:szCs w:val="24"/>
        </w:rPr>
        <w:t>Yes</w:t>
      </w:r>
      <w:r w:rsidR="00132D95">
        <w:rPr>
          <w:rFonts w:ascii="Arial" w:hAnsi="Arial" w:cs="Arial"/>
          <w:sz w:val="24"/>
          <w:szCs w:val="24"/>
        </w:rPr>
        <w:t xml:space="preserve">.  In our view, this is best achieved </w:t>
      </w:r>
      <w:r w:rsidR="00957A8A" w:rsidRPr="00DE419E">
        <w:rPr>
          <w:rFonts w:ascii="Arial" w:hAnsi="Arial" w:cs="Arial"/>
          <w:sz w:val="24"/>
          <w:szCs w:val="24"/>
        </w:rPr>
        <w:t xml:space="preserve">by </w:t>
      </w:r>
      <w:r w:rsidR="001A405D" w:rsidRPr="00DE419E">
        <w:rPr>
          <w:rFonts w:ascii="Arial" w:hAnsi="Arial" w:cs="Arial"/>
          <w:sz w:val="24"/>
          <w:szCs w:val="24"/>
        </w:rPr>
        <w:t>identifying those circumstances when a viability assessment would not be needed</w:t>
      </w:r>
      <w:r w:rsidR="00E042D0" w:rsidRPr="00DE419E">
        <w:rPr>
          <w:rFonts w:ascii="Arial" w:hAnsi="Arial" w:cs="Arial"/>
          <w:sz w:val="24"/>
          <w:szCs w:val="24"/>
        </w:rPr>
        <w:t xml:space="preserve"> - f</w:t>
      </w:r>
      <w:r w:rsidR="00B80F06" w:rsidRPr="00DE419E">
        <w:rPr>
          <w:rFonts w:ascii="Arial" w:hAnsi="Arial" w:cs="Arial"/>
          <w:sz w:val="24"/>
          <w:szCs w:val="24"/>
        </w:rPr>
        <w:t xml:space="preserve">or </w:t>
      </w:r>
      <w:r w:rsidR="001A405D" w:rsidRPr="00DE419E">
        <w:rPr>
          <w:rFonts w:ascii="Arial" w:hAnsi="Arial" w:cs="Arial"/>
          <w:sz w:val="24"/>
          <w:szCs w:val="24"/>
        </w:rPr>
        <w:t>example</w:t>
      </w:r>
      <w:r w:rsidR="00B80F06" w:rsidRPr="00DE419E">
        <w:rPr>
          <w:rFonts w:ascii="Arial" w:hAnsi="Arial" w:cs="Arial"/>
          <w:sz w:val="24"/>
          <w:szCs w:val="24"/>
        </w:rPr>
        <w:t xml:space="preserve">, </w:t>
      </w:r>
      <w:r w:rsidR="001A405D" w:rsidRPr="00DE419E">
        <w:rPr>
          <w:rFonts w:ascii="Arial" w:hAnsi="Arial" w:cs="Arial"/>
          <w:sz w:val="24"/>
          <w:szCs w:val="24"/>
        </w:rPr>
        <w:t xml:space="preserve">the decision of </w:t>
      </w:r>
      <w:r w:rsidR="008B34B9" w:rsidRPr="00DE419E">
        <w:rPr>
          <w:rFonts w:ascii="Arial" w:hAnsi="Arial" w:cs="Arial"/>
          <w:sz w:val="24"/>
          <w:szCs w:val="24"/>
        </w:rPr>
        <w:t>t</w:t>
      </w:r>
      <w:r w:rsidR="001A405D" w:rsidRPr="00DE419E">
        <w:rPr>
          <w:rFonts w:ascii="Arial" w:hAnsi="Arial" w:cs="Arial"/>
          <w:sz w:val="24"/>
          <w:szCs w:val="24"/>
        </w:rPr>
        <w:t xml:space="preserve">he Mayor of London </w:t>
      </w:r>
      <w:r w:rsidR="008B34B9" w:rsidRPr="00DE419E">
        <w:rPr>
          <w:rFonts w:ascii="Arial" w:hAnsi="Arial" w:cs="Arial"/>
          <w:sz w:val="24"/>
          <w:szCs w:val="24"/>
        </w:rPr>
        <w:t xml:space="preserve">not to require </w:t>
      </w:r>
      <w:r w:rsidR="00AA31B9">
        <w:rPr>
          <w:rFonts w:ascii="Arial" w:hAnsi="Arial" w:cs="Arial"/>
          <w:sz w:val="24"/>
          <w:szCs w:val="24"/>
        </w:rPr>
        <w:t xml:space="preserve">one </w:t>
      </w:r>
      <w:r w:rsidR="008B34B9" w:rsidRPr="00DE419E">
        <w:rPr>
          <w:rFonts w:ascii="Arial" w:hAnsi="Arial" w:cs="Arial"/>
          <w:sz w:val="24"/>
          <w:szCs w:val="24"/>
        </w:rPr>
        <w:t xml:space="preserve">where targets for the delivery of </w:t>
      </w:r>
      <w:r w:rsidR="00B80F06" w:rsidRPr="00DE419E">
        <w:rPr>
          <w:rFonts w:ascii="Arial" w:hAnsi="Arial" w:cs="Arial"/>
          <w:sz w:val="24"/>
          <w:szCs w:val="24"/>
        </w:rPr>
        <w:t xml:space="preserve">affordable </w:t>
      </w:r>
      <w:r w:rsidR="008B34B9" w:rsidRPr="00DE419E">
        <w:rPr>
          <w:rFonts w:ascii="Arial" w:hAnsi="Arial" w:cs="Arial"/>
          <w:sz w:val="24"/>
          <w:szCs w:val="24"/>
        </w:rPr>
        <w:t xml:space="preserve">housing </w:t>
      </w:r>
      <w:r w:rsidR="00B80F06" w:rsidRPr="00DE419E">
        <w:rPr>
          <w:rFonts w:ascii="Arial" w:hAnsi="Arial" w:cs="Arial"/>
          <w:sz w:val="24"/>
          <w:szCs w:val="24"/>
        </w:rPr>
        <w:t>are met.</w:t>
      </w:r>
    </w:p>
    <w:p w14:paraId="191AD866" w14:textId="5609E23D" w:rsidR="00B80F06" w:rsidRPr="00DE419E" w:rsidRDefault="00655B45" w:rsidP="00DE419E">
      <w:pPr>
        <w:spacing w:line="276" w:lineRule="auto"/>
        <w:jc w:val="both"/>
        <w:rPr>
          <w:rFonts w:ascii="Arial" w:hAnsi="Arial" w:cs="Arial"/>
          <w:sz w:val="24"/>
          <w:szCs w:val="24"/>
        </w:rPr>
      </w:pPr>
      <w:r>
        <w:rPr>
          <w:rFonts w:ascii="Arial" w:hAnsi="Arial" w:cs="Arial"/>
          <w:sz w:val="24"/>
          <w:szCs w:val="24"/>
        </w:rPr>
        <w:t xml:space="preserve">Also, </w:t>
      </w:r>
      <w:r w:rsidR="003D79A3" w:rsidRPr="00DE419E">
        <w:rPr>
          <w:rFonts w:ascii="Arial" w:hAnsi="Arial" w:cs="Arial"/>
          <w:sz w:val="24"/>
          <w:szCs w:val="24"/>
        </w:rPr>
        <w:t xml:space="preserve">a viability assessment should not be required where </w:t>
      </w:r>
      <w:r w:rsidR="002E5648" w:rsidRPr="00DE419E">
        <w:rPr>
          <w:rFonts w:ascii="Arial" w:hAnsi="Arial" w:cs="Arial"/>
          <w:sz w:val="24"/>
          <w:szCs w:val="24"/>
        </w:rPr>
        <w:t>the planning policies of an authority are satisfied</w:t>
      </w:r>
      <w:r w:rsidR="00677428" w:rsidRPr="00DE419E">
        <w:rPr>
          <w:rFonts w:ascii="Arial" w:hAnsi="Arial" w:cs="Arial"/>
          <w:sz w:val="24"/>
          <w:szCs w:val="24"/>
        </w:rPr>
        <w:t xml:space="preserve"> in a proposed development</w:t>
      </w:r>
      <w:r w:rsidR="002E5648" w:rsidRPr="00DE419E">
        <w:rPr>
          <w:rFonts w:ascii="Arial" w:hAnsi="Arial" w:cs="Arial"/>
          <w:sz w:val="24"/>
          <w:szCs w:val="24"/>
        </w:rPr>
        <w:t xml:space="preserve">. </w:t>
      </w:r>
      <w:r w:rsidR="00103CFC" w:rsidRPr="00DE419E">
        <w:rPr>
          <w:rFonts w:ascii="Arial" w:hAnsi="Arial" w:cs="Arial"/>
          <w:sz w:val="24"/>
          <w:szCs w:val="24"/>
        </w:rPr>
        <w:t xml:space="preserve">If </w:t>
      </w:r>
      <w:r w:rsidR="00FC2387" w:rsidRPr="00DE419E">
        <w:rPr>
          <w:rFonts w:ascii="Arial" w:hAnsi="Arial" w:cs="Arial"/>
          <w:sz w:val="24"/>
          <w:szCs w:val="24"/>
        </w:rPr>
        <w:t xml:space="preserve">used </w:t>
      </w:r>
      <w:r w:rsidR="00103CFC" w:rsidRPr="00DE419E">
        <w:rPr>
          <w:rFonts w:ascii="Arial" w:hAnsi="Arial" w:cs="Arial"/>
          <w:sz w:val="24"/>
          <w:szCs w:val="24"/>
        </w:rPr>
        <w:t xml:space="preserve">otherwise, </w:t>
      </w:r>
      <w:r w:rsidR="00CF5CC4" w:rsidRPr="00DE419E">
        <w:rPr>
          <w:rFonts w:ascii="Arial" w:hAnsi="Arial" w:cs="Arial"/>
          <w:sz w:val="24"/>
          <w:szCs w:val="24"/>
        </w:rPr>
        <w:t>asses</w:t>
      </w:r>
      <w:r w:rsidR="00093751" w:rsidRPr="00DE419E">
        <w:rPr>
          <w:rFonts w:ascii="Arial" w:hAnsi="Arial" w:cs="Arial"/>
          <w:sz w:val="24"/>
          <w:szCs w:val="24"/>
        </w:rPr>
        <w:t>s</w:t>
      </w:r>
      <w:r w:rsidR="00CF5CC4" w:rsidRPr="00DE419E">
        <w:rPr>
          <w:rFonts w:ascii="Arial" w:hAnsi="Arial" w:cs="Arial"/>
          <w:sz w:val="24"/>
          <w:szCs w:val="24"/>
        </w:rPr>
        <w:t xml:space="preserve">ments become a mechanism </w:t>
      </w:r>
      <w:r w:rsidR="00306763" w:rsidRPr="00DE419E">
        <w:rPr>
          <w:rFonts w:ascii="Arial" w:hAnsi="Arial" w:cs="Arial"/>
          <w:sz w:val="24"/>
          <w:szCs w:val="24"/>
        </w:rPr>
        <w:t xml:space="preserve">for </w:t>
      </w:r>
      <w:r w:rsidR="00CF5CC4" w:rsidRPr="00DE419E">
        <w:rPr>
          <w:rFonts w:ascii="Arial" w:hAnsi="Arial" w:cs="Arial"/>
          <w:sz w:val="24"/>
          <w:szCs w:val="24"/>
        </w:rPr>
        <w:t>maximis</w:t>
      </w:r>
      <w:r w:rsidR="00306763" w:rsidRPr="00DE419E">
        <w:rPr>
          <w:rFonts w:ascii="Arial" w:hAnsi="Arial" w:cs="Arial"/>
          <w:sz w:val="24"/>
          <w:szCs w:val="24"/>
        </w:rPr>
        <w:t>ing</w:t>
      </w:r>
      <w:r w:rsidR="00CF5CC4" w:rsidRPr="00DE419E">
        <w:rPr>
          <w:rFonts w:ascii="Arial" w:hAnsi="Arial" w:cs="Arial"/>
          <w:sz w:val="24"/>
          <w:szCs w:val="24"/>
        </w:rPr>
        <w:t xml:space="preserve"> </w:t>
      </w:r>
      <w:r w:rsidR="006C45BF" w:rsidRPr="00DE419E">
        <w:rPr>
          <w:rFonts w:ascii="Arial" w:hAnsi="Arial" w:cs="Arial"/>
          <w:sz w:val="24"/>
          <w:szCs w:val="24"/>
        </w:rPr>
        <w:t>value capture</w:t>
      </w:r>
      <w:r w:rsidR="00B43851" w:rsidRPr="00DE419E">
        <w:rPr>
          <w:rFonts w:ascii="Arial" w:hAnsi="Arial" w:cs="Arial"/>
          <w:sz w:val="24"/>
          <w:szCs w:val="24"/>
        </w:rPr>
        <w:t xml:space="preserve">, </w:t>
      </w:r>
      <w:r w:rsidR="006C45BF" w:rsidRPr="00DE419E">
        <w:rPr>
          <w:rFonts w:ascii="Arial" w:hAnsi="Arial" w:cs="Arial"/>
          <w:sz w:val="24"/>
          <w:szCs w:val="24"/>
        </w:rPr>
        <w:t xml:space="preserve">rather </w:t>
      </w:r>
      <w:r w:rsidR="00B43851" w:rsidRPr="00DE419E">
        <w:rPr>
          <w:rFonts w:ascii="Arial" w:hAnsi="Arial" w:cs="Arial"/>
          <w:sz w:val="24"/>
          <w:szCs w:val="24"/>
        </w:rPr>
        <w:t xml:space="preserve">than </w:t>
      </w:r>
      <w:r w:rsidR="00677428" w:rsidRPr="00DE419E">
        <w:rPr>
          <w:rFonts w:ascii="Arial" w:hAnsi="Arial" w:cs="Arial"/>
          <w:sz w:val="24"/>
          <w:szCs w:val="24"/>
        </w:rPr>
        <w:t xml:space="preserve">a means of </w:t>
      </w:r>
      <w:r w:rsidR="00B068AB" w:rsidRPr="00DE419E">
        <w:rPr>
          <w:rFonts w:ascii="Arial" w:hAnsi="Arial" w:cs="Arial"/>
          <w:sz w:val="24"/>
          <w:szCs w:val="24"/>
        </w:rPr>
        <w:t xml:space="preserve">ensuring that </w:t>
      </w:r>
      <w:r w:rsidR="00306763" w:rsidRPr="00DE419E">
        <w:rPr>
          <w:rFonts w:ascii="Arial" w:hAnsi="Arial" w:cs="Arial"/>
          <w:sz w:val="24"/>
          <w:szCs w:val="24"/>
        </w:rPr>
        <w:t>a d</w:t>
      </w:r>
      <w:r w:rsidR="00861489" w:rsidRPr="00DE419E">
        <w:rPr>
          <w:rFonts w:ascii="Arial" w:hAnsi="Arial" w:cs="Arial"/>
          <w:sz w:val="24"/>
          <w:szCs w:val="24"/>
        </w:rPr>
        <w:t xml:space="preserve">evelopment </w:t>
      </w:r>
      <w:r w:rsidR="00595F3E" w:rsidRPr="00DE419E">
        <w:rPr>
          <w:rFonts w:ascii="Arial" w:hAnsi="Arial" w:cs="Arial"/>
          <w:sz w:val="24"/>
          <w:szCs w:val="24"/>
        </w:rPr>
        <w:t xml:space="preserve">contributes appropriately to </w:t>
      </w:r>
      <w:r w:rsidR="00861489" w:rsidRPr="00DE419E">
        <w:rPr>
          <w:rFonts w:ascii="Arial" w:hAnsi="Arial" w:cs="Arial"/>
          <w:sz w:val="24"/>
          <w:szCs w:val="24"/>
        </w:rPr>
        <w:t>defined community need</w:t>
      </w:r>
      <w:r w:rsidR="00595F3E" w:rsidRPr="00DE419E">
        <w:rPr>
          <w:rFonts w:ascii="Arial" w:hAnsi="Arial" w:cs="Arial"/>
          <w:sz w:val="24"/>
          <w:szCs w:val="24"/>
        </w:rPr>
        <w:t>s.</w:t>
      </w:r>
      <w:r w:rsidR="00E10DCF" w:rsidRPr="00DE419E">
        <w:rPr>
          <w:rFonts w:ascii="Arial" w:hAnsi="Arial" w:cs="Arial"/>
          <w:sz w:val="24"/>
          <w:szCs w:val="24"/>
        </w:rPr>
        <w:t xml:space="preserve"> </w:t>
      </w:r>
      <w:r w:rsidR="00DF79EC" w:rsidRPr="00DE419E">
        <w:rPr>
          <w:rFonts w:ascii="Arial" w:hAnsi="Arial" w:cs="Arial"/>
          <w:sz w:val="24"/>
          <w:szCs w:val="24"/>
        </w:rPr>
        <w:t xml:space="preserve">Already, </w:t>
      </w:r>
      <w:r w:rsidR="00044C0A" w:rsidRPr="00DE419E">
        <w:rPr>
          <w:rFonts w:ascii="Arial" w:hAnsi="Arial" w:cs="Arial"/>
          <w:sz w:val="24"/>
          <w:szCs w:val="24"/>
        </w:rPr>
        <w:t xml:space="preserve">in scrutinising viability, </w:t>
      </w:r>
      <w:r w:rsidR="00E10DCF" w:rsidRPr="00DE419E">
        <w:rPr>
          <w:rFonts w:ascii="Arial" w:hAnsi="Arial" w:cs="Arial"/>
          <w:sz w:val="24"/>
          <w:szCs w:val="24"/>
        </w:rPr>
        <w:t xml:space="preserve">some authorities and Inspectors are </w:t>
      </w:r>
      <w:r w:rsidR="00DF79EC" w:rsidRPr="00DE419E">
        <w:rPr>
          <w:rFonts w:ascii="Arial" w:hAnsi="Arial" w:cs="Arial"/>
          <w:sz w:val="24"/>
          <w:szCs w:val="24"/>
        </w:rPr>
        <w:t xml:space="preserve">adopting opinions on </w:t>
      </w:r>
      <w:r w:rsidR="0048605C">
        <w:rPr>
          <w:rFonts w:ascii="Arial" w:hAnsi="Arial" w:cs="Arial"/>
          <w:sz w:val="24"/>
          <w:szCs w:val="24"/>
        </w:rPr>
        <w:t xml:space="preserve">developers’ </w:t>
      </w:r>
      <w:r w:rsidR="004478C1" w:rsidRPr="00DE419E">
        <w:rPr>
          <w:rFonts w:ascii="Arial" w:hAnsi="Arial" w:cs="Arial"/>
          <w:sz w:val="24"/>
          <w:szCs w:val="24"/>
        </w:rPr>
        <w:t>risk/reward ratios (i.e. profit margins), an area in which arguably they are not competent</w:t>
      </w:r>
      <w:r w:rsidR="007B5366">
        <w:rPr>
          <w:rFonts w:ascii="Arial" w:hAnsi="Arial" w:cs="Arial"/>
          <w:sz w:val="24"/>
          <w:szCs w:val="24"/>
        </w:rPr>
        <w:t xml:space="preserve"> and where they do not bear the risk.</w:t>
      </w:r>
      <w:r w:rsidR="004478C1" w:rsidRPr="00DE419E">
        <w:rPr>
          <w:rFonts w:ascii="Arial" w:hAnsi="Arial" w:cs="Arial"/>
          <w:sz w:val="24"/>
          <w:szCs w:val="24"/>
        </w:rPr>
        <w:t xml:space="preserve"> </w:t>
      </w:r>
      <w:r w:rsidR="00150CC3" w:rsidRPr="00DE419E">
        <w:rPr>
          <w:rFonts w:ascii="Arial" w:hAnsi="Arial" w:cs="Arial"/>
          <w:sz w:val="24"/>
          <w:szCs w:val="24"/>
        </w:rPr>
        <w:t xml:space="preserve"> </w:t>
      </w:r>
    </w:p>
    <w:p w14:paraId="7C24B4A4" w14:textId="77777777" w:rsidR="00EF26CC"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Q9 What would be the benefits of going further and mandating the use of review mechanisms to capture increases in the value of a large or multi-phased development?</w:t>
      </w:r>
    </w:p>
    <w:p w14:paraId="1C97F260" w14:textId="0E4CE7EC" w:rsidR="00D87C83" w:rsidRPr="00DE419E" w:rsidRDefault="00533C73" w:rsidP="00DE419E">
      <w:pPr>
        <w:spacing w:line="276" w:lineRule="auto"/>
        <w:jc w:val="both"/>
        <w:rPr>
          <w:rFonts w:ascii="Arial" w:hAnsi="Arial" w:cs="Arial"/>
          <w:b/>
          <w:sz w:val="24"/>
          <w:szCs w:val="24"/>
        </w:rPr>
      </w:pPr>
      <w:r w:rsidRPr="00DE419E">
        <w:rPr>
          <w:rFonts w:ascii="Arial" w:hAnsi="Arial" w:cs="Arial"/>
          <w:sz w:val="24"/>
          <w:szCs w:val="24"/>
        </w:rPr>
        <w:t>The Framework should explicit</w:t>
      </w:r>
      <w:r w:rsidR="00AD7C09" w:rsidRPr="00DE419E">
        <w:rPr>
          <w:rFonts w:ascii="Arial" w:hAnsi="Arial" w:cs="Arial"/>
          <w:sz w:val="24"/>
          <w:szCs w:val="24"/>
        </w:rPr>
        <w:t xml:space="preserve">ly state </w:t>
      </w:r>
      <w:r w:rsidR="00E80E36" w:rsidRPr="00DE419E">
        <w:rPr>
          <w:rFonts w:ascii="Arial" w:hAnsi="Arial" w:cs="Arial"/>
          <w:sz w:val="24"/>
          <w:szCs w:val="24"/>
        </w:rPr>
        <w:t xml:space="preserve">that </w:t>
      </w:r>
      <w:r w:rsidR="00D87C83" w:rsidRPr="00DE419E">
        <w:rPr>
          <w:rFonts w:ascii="Arial" w:hAnsi="Arial" w:cs="Arial"/>
          <w:sz w:val="24"/>
          <w:szCs w:val="24"/>
        </w:rPr>
        <w:t xml:space="preserve">decreases in contributions as well as increases </w:t>
      </w:r>
      <w:r w:rsidR="00E80E36" w:rsidRPr="00DE419E">
        <w:rPr>
          <w:rFonts w:ascii="Arial" w:hAnsi="Arial" w:cs="Arial"/>
          <w:sz w:val="24"/>
          <w:szCs w:val="24"/>
        </w:rPr>
        <w:t xml:space="preserve">could be appropriate </w:t>
      </w:r>
      <w:r w:rsidR="00D87C83" w:rsidRPr="00DE419E">
        <w:rPr>
          <w:rFonts w:ascii="Arial" w:hAnsi="Arial" w:cs="Arial"/>
          <w:sz w:val="24"/>
          <w:szCs w:val="24"/>
        </w:rPr>
        <w:t xml:space="preserve">as the value of a </w:t>
      </w:r>
      <w:r w:rsidR="007B5366">
        <w:rPr>
          <w:rFonts w:ascii="Arial" w:hAnsi="Arial" w:cs="Arial"/>
          <w:sz w:val="24"/>
          <w:szCs w:val="24"/>
        </w:rPr>
        <w:t xml:space="preserve">large </w:t>
      </w:r>
      <w:r w:rsidR="00D87C83" w:rsidRPr="00DE419E">
        <w:rPr>
          <w:rFonts w:ascii="Arial" w:hAnsi="Arial" w:cs="Arial"/>
          <w:sz w:val="24"/>
          <w:szCs w:val="24"/>
        </w:rPr>
        <w:t xml:space="preserve">scheme changes overtime. In addition, </w:t>
      </w:r>
      <w:r w:rsidR="00096E61" w:rsidRPr="00DE419E">
        <w:rPr>
          <w:rFonts w:ascii="Arial" w:hAnsi="Arial" w:cs="Arial"/>
          <w:sz w:val="24"/>
          <w:szCs w:val="24"/>
        </w:rPr>
        <w:t xml:space="preserve">as argued above, the use of </w:t>
      </w:r>
      <w:r w:rsidR="00D87C83" w:rsidRPr="00DE419E">
        <w:rPr>
          <w:rFonts w:ascii="Arial" w:hAnsi="Arial" w:cs="Arial"/>
          <w:sz w:val="24"/>
          <w:szCs w:val="24"/>
        </w:rPr>
        <w:t xml:space="preserve">review mechanisms </w:t>
      </w:r>
      <w:r w:rsidRPr="00DE419E">
        <w:rPr>
          <w:rFonts w:ascii="Arial" w:hAnsi="Arial" w:cs="Arial"/>
          <w:sz w:val="24"/>
          <w:szCs w:val="24"/>
        </w:rPr>
        <w:t>s</w:t>
      </w:r>
      <w:r w:rsidR="00D87C83" w:rsidRPr="00DE419E">
        <w:rPr>
          <w:rFonts w:ascii="Arial" w:hAnsi="Arial" w:cs="Arial"/>
          <w:sz w:val="24"/>
          <w:szCs w:val="24"/>
        </w:rPr>
        <w:t>hould be focused solely on schemes which are significantly deficient in policy term</w:t>
      </w:r>
      <w:r w:rsidR="00375030">
        <w:rPr>
          <w:rFonts w:ascii="Arial" w:hAnsi="Arial" w:cs="Arial"/>
          <w:sz w:val="24"/>
          <w:szCs w:val="24"/>
        </w:rPr>
        <w:t>s.</w:t>
      </w:r>
      <w:r w:rsidRPr="00DE419E">
        <w:rPr>
          <w:rFonts w:ascii="Arial" w:hAnsi="Arial" w:cs="Arial"/>
          <w:sz w:val="24"/>
          <w:szCs w:val="24"/>
        </w:rPr>
        <w:t xml:space="preserve"> </w:t>
      </w:r>
      <w:r w:rsidR="00D87C83" w:rsidRPr="00DE419E">
        <w:rPr>
          <w:rFonts w:ascii="Arial" w:hAnsi="Arial" w:cs="Arial"/>
          <w:sz w:val="24"/>
          <w:szCs w:val="24"/>
        </w:rPr>
        <w:t xml:space="preserve"> </w:t>
      </w:r>
    </w:p>
    <w:p w14:paraId="0C3A0539"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Q10 Do you have any comments on the text of Chapter 4?</w:t>
      </w:r>
    </w:p>
    <w:p w14:paraId="48E97D29" w14:textId="7274CF32" w:rsidR="00D87C83" w:rsidRPr="00DE419E" w:rsidRDefault="00D87C83" w:rsidP="00DE419E">
      <w:pPr>
        <w:spacing w:line="276" w:lineRule="auto"/>
        <w:jc w:val="both"/>
        <w:rPr>
          <w:rFonts w:ascii="Arial" w:hAnsi="Arial" w:cs="Arial"/>
          <w:sz w:val="24"/>
          <w:szCs w:val="24"/>
        </w:rPr>
      </w:pPr>
      <w:r w:rsidRPr="00DE419E">
        <w:rPr>
          <w:rFonts w:ascii="Arial" w:hAnsi="Arial" w:cs="Arial"/>
          <w:sz w:val="24"/>
          <w:szCs w:val="24"/>
        </w:rPr>
        <w:t xml:space="preserve">We </w:t>
      </w:r>
      <w:r w:rsidR="00AF0604" w:rsidRPr="00DE419E">
        <w:rPr>
          <w:rFonts w:ascii="Arial" w:hAnsi="Arial" w:cs="Arial"/>
          <w:sz w:val="24"/>
          <w:szCs w:val="24"/>
        </w:rPr>
        <w:t>have concerns at the proposal to test th</w:t>
      </w:r>
      <w:r w:rsidRPr="00DE419E">
        <w:rPr>
          <w:rFonts w:ascii="Arial" w:hAnsi="Arial" w:cs="Arial"/>
          <w:sz w:val="24"/>
          <w:szCs w:val="24"/>
        </w:rPr>
        <w:t xml:space="preserve">e viability of proposed site allocations </w:t>
      </w:r>
      <w:r w:rsidR="00E40430">
        <w:rPr>
          <w:rFonts w:ascii="Arial" w:hAnsi="Arial" w:cs="Arial"/>
          <w:sz w:val="24"/>
          <w:szCs w:val="24"/>
        </w:rPr>
        <w:t xml:space="preserve">on an area wide basis </w:t>
      </w:r>
      <w:r w:rsidRPr="00DE419E">
        <w:rPr>
          <w:rFonts w:ascii="Arial" w:hAnsi="Arial" w:cs="Arial"/>
          <w:sz w:val="24"/>
          <w:szCs w:val="24"/>
        </w:rPr>
        <w:t>at the plan making stage</w:t>
      </w:r>
      <w:r w:rsidR="00E40430">
        <w:rPr>
          <w:rFonts w:ascii="Arial" w:hAnsi="Arial" w:cs="Arial"/>
          <w:sz w:val="24"/>
          <w:szCs w:val="24"/>
        </w:rPr>
        <w:t xml:space="preserve">. </w:t>
      </w:r>
      <w:r w:rsidR="00AF0604" w:rsidRPr="00DE419E">
        <w:rPr>
          <w:rFonts w:ascii="Arial" w:hAnsi="Arial" w:cs="Arial"/>
          <w:sz w:val="24"/>
          <w:szCs w:val="24"/>
        </w:rPr>
        <w:t xml:space="preserve"> </w:t>
      </w:r>
      <w:r w:rsidR="00C65B8C">
        <w:rPr>
          <w:rFonts w:ascii="Arial" w:hAnsi="Arial" w:cs="Arial"/>
          <w:sz w:val="24"/>
          <w:szCs w:val="24"/>
        </w:rPr>
        <w:t xml:space="preserve">Rather </w:t>
      </w:r>
      <w:r w:rsidR="00E40430">
        <w:rPr>
          <w:rFonts w:ascii="Arial" w:hAnsi="Arial" w:cs="Arial"/>
          <w:sz w:val="24"/>
          <w:szCs w:val="24"/>
        </w:rPr>
        <w:t>than giving clarity and certainty</w:t>
      </w:r>
      <w:r w:rsidR="00825EF2">
        <w:rPr>
          <w:rFonts w:ascii="Arial" w:hAnsi="Arial" w:cs="Arial"/>
          <w:sz w:val="24"/>
          <w:szCs w:val="24"/>
        </w:rPr>
        <w:t xml:space="preserve">, </w:t>
      </w:r>
      <w:r w:rsidR="00B818DD">
        <w:rPr>
          <w:rFonts w:ascii="Arial" w:hAnsi="Arial" w:cs="Arial"/>
          <w:sz w:val="24"/>
          <w:szCs w:val="24"/>
        </w:rPr>
        <w:t xml:space="preserve">we believe </w:t>
      </w:r>
      <w:r w:rsidR="00825EF2" w:rsidRPr="00DE419E">
        <w:rPr>
          <w:rFonts w:ascii="Arial" w:hAnsi="Arial" w:cs="Arial"/>
          <w:sz w:val="24"/>
          <w:szCs w:val="24"/>
        </w:rPr>
        <w:t>a more likely outcome</w:t>
      </w:r>
      <w:r w:rsidR="00B818DD">
        <w:rPr>
          <w:rFonts w:ascii="Arial" w:hAnsi="Arial" w:cs="Arial"/>
          <w:sz w:val="24"/>
          <w:szCs w:val="24"/>
        </w:rPr>
        <w:t xml:space="preserve"> will be </w:t>
      </w:r>
      <w:r w:rsidR="00825EF2" w:rsidRPr="00DE419E">
        <w:rPr>
          <w:rFonts w:ascii="Arial" w:hAnsi="Arial" w:cs="Arial"/>
          <w:sz w:val="24"/>
          <w:szCs w:val="24"/>
        </w:rPr>
        <w:t xml:space="preserve">the creation of unrealistic expectations on the part of authorities. </w:t>
      </w:r>
      <w:r w:rsidR="00B818DD">
        <w:rPr>
          <w:rFonts w:ascii="Arial" w:hAnsi="Arial" w:cs="Arial"/>
          <w:sz w:val="24"/>
          <w:szCs w:val="24"/>
        </w:rPr>
        <w:t>O</w:t>
      </w:r>
      <w:r w:rsidR="00B818DD" w:rsidRPr="00DE419E">
        <w:rPr>
          <w:rFonts w:ascii="Arial" w:hAnsi="Arial" w:cs="Arial"/>
          <w:sz w:val="24"/>
          <w:szCs w:val="24"/>
        </w:rPr>
        <w:t>ften it is years between plan adoption and development tak</w:t>
      </w:r>
      <w:r w:rsidR="00346A25">
        <w:rPr>
          <w:rFonts w:ascii="Arial" w:hAnsi="Arial" w:cs="Arial"/>
          <w:sz w:val="24"/>
          <w:szCs w:val="24"/>
        </w:rPr>
        <w:t>ing</w:t>
      </w:r>
      <w:r w:rsidR="00B818DD" w:rsidRPr="00DE419E">
        <w:rPr>
          <w:rFonts w:ascii="Arial" w:hAnsi="Arial" w:cs="Arial"/>
          <w:sz w:val="24"/>
          <w:szCs w:val="24"/>
        </w:rPr>
        <w:t xml:space="preserve"> place, during which </w:t>
      </w:r>
      <w:r w:rsidR="00B818DD">
        <w:rPr>
          <w:rFonts w:ascii="Arial" w:hAnsi="Arial" w:cs="Arial"/>
          <w:sz w:val="24"/>
          <w:szCs w:val="24"/>
        </w:rPr>
        <w:t xml:space="preserve">time </w:t>
      </w:r>
      <w:r w:rsidR="00FA1CFB">
        <w:rPr>
          <w:rFonts w:ascii="Arial" w:hAnsi="Arial" w:cs="Arial"/>
          <w:sz w:val="24"/>
          <w:szCs w:val="24"/>
        </w:rPr>
        <w:t xml:space="preserve">the variables (for example, </w:t>
      </w:r>
      <w:r w:rsidR="00FA1CFB" w:rsidRPr="00DE419E">
        <w:rPr>
          <w:rFonts w:ascii="Arial" w:hAnsi="Arial" w:cs="Arial"/>
          <w:sz w:val="24"/>
          <w:szCs w:val="24"/>
        </w:rPr>
        <w:t>land costs, rental values and land taxes</w:t>
      </w:r>
      <w:r w:rsidR="00FA1CFB">
        <w:rPr>
          <w:rFonts w:ascii="Arial" w:hAnsi="Arial" w:cs="Arial"/>
          <w:sz w:val="24"/>
          <w:szCs w:val="24"/>
        </w:rPr>
        <w:t xml:space="preserve">) would have changed significantly. </w:t>
      </w:r>
      <w:r w:rsidR="00346A25">
        <w:rPr>
          <w:rFonts w:ascii="Arial" w:hAnsi="Arial" w:cs="Arial"/>
          <w:sz w:val="24"/>
          <w:szCs w:val="24"/>
        </w:rPr>
        <w:t xml:space="preserve"> </w:t>
      </w:r>
      <w:r w:rsidR="00BF4FBA">
        <w:rPr>
          <w:rFonts w:ascii="Arial" w:hAnsi="Arial" w:cs="Arial"/>
          <w:sz w:val="24"/>
          <w:szCs w:val="24"/>
        </w:rPr>
        <w:t xml:space="preserve">Also, at the plan making stage there are significant unknowns </w:t>
      </w:r>
      <w:r w:rsidR="004A54C8">
        <w:rPr>
          <w:rFonts w:ascii="Arial" w:hAnsi="Arial" w:cs="Arial"/>
          <w:sz w:val="24"/>
          <w:szCs w:val="24"/>
        </w:rPr>
        <w:t xml:space="preserve">regarding </w:t>
      </w:r>
      <w:r w:rsidR="007E6921" w:rsidRPr="00DE419E">
        <w:rPr>
          <w:rFonts w:ascii="Arial" w:hAnsi="Arial" w:cs="Arial"/>
          <w:sz w:val="24"/>
          <w:szCs w:val="24"/>
        </w:rPr>
        <w:t>construction</w:t>
      </w:r>
      <w:r w:rsidR="00F44730">
        <w:rPr>
          <w:rFonts w:ascii="Arial" w:hAnsi="Arial" w:cs="Arial"/>
          <w:sz w:val="24"/>
          <w:szCs w:val="24"/>
        </w:rPr>
        <w:t xml:space="preserve"> including u</w:t>
      </w:r>
      <w:r w:rsidR="007379F7" w:rsidRPr="00DE419E">
        <w:rPr>
          <w:rFonts w:ascii="Arial" w:hAnsi="Arial" w:cs="Arial"/>
          <w:sz w:val="24"/>
          <w:szCs w:val="24"/>
        </w:rPr>
        <w:t>n</w:t>
      </w:r>
      <w:r w:rsidR="009F099A" w:rsidRPr="00DE419E">
        <w:rPr>
          <w:rFonts w:ascii="Arial" w:hAnsi="Arial" w:cs="Arial"/>
          <w:sz w:val="24"/>
          <w:szCs w:val="24"/>
        </w:rPr>
        <w:t xml:space="preserve">expectedly </w:t>
      </w:r>
      <w:r w:rsidR="007379F7" w:rsidRPr="00DE419E">
        <w:rPr>
          <w:rFonts w:ascii="Arial" w:hAnsi="Arial" w:cs="Arial"/>
          <w:sz w:val="24"/>
          <w:szCs w:val="24"/>
        </w:rPr>
        <w:t xml:space="preserve">adverse </w:t>
      </w:r>
      <w:r w:rsidR="009F099A" w:rsidRPr="00DE419E">
        <w:rPr>
          <w:rFonts w:ascii="Arial" w:hAnsi="Arial" w:cs="Arial"/>
          <w:sz w:val="24"/>
          <w:szCs w:val="24"/>
        </w:rPr>
        <w:t>ground conditions</w:t>
      </w:r>
      <w:r w:rsidR="007379F7" w:rsidRPr="00DE419E">
        <w:rPr>
          <w:rFonts w:ascii="Arial" w:hAnsi="Arial" w:cs="Arial"/>
          <w:sz w:val="24"/>
          <w:szCs w:val="24"/>
        </w:rPr>
        <w:t xml:space="preserve">; unrecorded utility services, </w:t>
      </w:r>
      <w:r w:rsidR="00A619DE" w:rsidRPr="00DE419E">
        <w:rPr>
          <w:rFonts w:ascii="Arial" w:hAnsi="Arial" w:cs="Arial"/>
          <w:sz w:val="24"/>
          <w:szCs w:val="24"/>
        </w:rPr>
        <w:t>adverse weather conditions, supply problems and</w:t>
      </w:r>
      <w:r w:rsidR="00BF56BE" w:rsidRPr="00DE419E">
        <w:rPr>
          <w:rFonts w:ascii="Arial" w:hAnsi="Arial" w:cs="Arial"/>
          <w:sz w:val="24"/>
          <w:szCs w:val="24"/>
        </w:rPr>
        <w:t xml:space="preserve"> in</w:t>
      </w:r>
      <w:r w:rsidR="00673410" w:rsidRPr="00DE419E">
        <w:rPr>
          <w:rFonts w:ascii="Arial" w:hAnsi="Arial" w:cs="Arial"/>
          <w:sz w:val="24"/>
          <w:szCs w:val="24"/>
        </w:rPr>
        <w:t xml:space="preserve">flation in costs. </w:t>
      </w:r>
      <w:r w:rsidR="000F5D59">
        <w:rPr>
          <w:rFonts w:ascii="Arial" w:hAnsi="Arial" w:cs="Arial"/>
          <w:sz w:val="24"/>
          <w:szCs w:val="24"/>
        </w:rPr>
        <w:t xml:space="preserve"> </w:t>
      </w:r>
      <w:r w:rsidR="00B12E56">
        <w:rPr>
          <w:rFonts w:ascii="Arial" w:hAnsi="Arial" w:cs="Arial"/>
          <w:sz w:val="24"/>
          <w:szCs w:val="24"/>
        </w:rPr>
        <w:t>Lastly, t</w:t>
      </w:r>
      <w:r w:rsidR="00287D84">
        <w:rPr>
          <w:rFonts w:ascii="Arial" w:hAnsi="Arial" w:cs="Arial"/>
          <w:sz w:val="24"/>
          <w:szCs w:val="24"/>
        </w:rPr>
        <w:t xml:space="preserve">he data used in appraisals </w:t>
      </w:r>
      <w:r w:rsidR="006A773F">
        <w:rPr>
          <w:rFonts w:ascii="Arial" w:hAnsi="Arial" w:cs="Arial"/>
          <w:sz w:val="24"/>
          <w:szCs w:val="24"/>
        </w:rPr>
        <w:t xml:space="preserve">must be based on </w:t>
      </w:r>
      <w:r w:rsidR="00287D84">
        <w:rPr>
          <w:rFonts w:ascii="Arial" w:hAnsi="Arial" w:cs="Arial"/>
          <w:sz w:val="24"/>
          <w:szCs w:val="24"/>
        </w:rPr>
        <w:t>current market conditions</w:t>
      </w:r>
      <w:r w:rsidR="006A773F">
        <w:rPr>
          <w:rFonts w:ascii="Arial" w:hAnsi="Arial" w:cs="Arial"/>
          <w:sz w:val="24"/>
          <w:szCs w:val="24"/>
        </w:rPr>
        <w:t xml:space="preserve">, none of which can reliably be foreseen some years earlier when plans are being prepared and adopted. </w:t>
      </w:r>
      <w:r w:rsidR="00287D84">
        <w:rPr>
          <w:rFonts w:ascii="Arial" w:hAnsi="Arial" w:cs="Arial"/>
          <w:sz w:val="24"/>
          <w:szCs w:val="24"/>
        </w:rPr>
        <w:t xml:space="preserve"> </w:t>
      </w:r>
      <w:r w:rsidR="005B3919">
        <w:rPr>
          <w:rFonts w:ascii="Arial" w:hAnsi="Arial" w:cs="Arial"/>
          <w:sz w:val="24"/>
          <w:szCs w:val="24"/>
        </w:rPr>
        <w:t xml:space="preserve">For these reasons, we do not consider </w:t>
      </w:r>
      <w:r w:rsidR="00A52B11">
        <w:rPr>
          <w:rFonts w:ascii="Arial" w:hAnsi="Arial" w:cs="Arial"/>
          <w:sz w:val="24"/>
          <w:szCs w:val="24"/>
        </w:rPr>
        <w:t>the p</w:t>
      </w:r>
      <w:r w:rsidR="008E4955">
        <w:rPr>
          <w:rFonts w:ascii="Arial" w:hAnsi="Arial" w:cs="Arial"/>
          <w:sz w:val="24"/>
          <w:szCs w:val="24"/>
        </w:rPr>
        <w:t>roposal will confer much benefit to either developer or</w:t>
      </w:r>
      <w:r w:rsidR="00A52B11">
        <w:rPr>
          <w:rFonts w:ascii="Arial" w:hAnsi="Arial" w:cs="Arial"/>
          <w:sz w:val="24"/>
          <w:szCs w:val="24"/>
        </w:rPr>
        <w:t xml:space="preserve"> </w:t>
      </w:r>
      <w:r w:rsidR="005B3919">
        <w:rPr>
          <w:rFonts w:ascii="Arial" w:hAnsi="Arial" w:cs="Arial"/>
          <w:sz w:val="24"/>
          <w:szCs w:val="24"/>
        </w:rPr>
        <w:t xml:space="preserve">the planning authority. </w:t>
      </w:r>
    </w:p>
    <w:p w14:paraId="43B145E3"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Q11 What are your views on the most appropriate combination of policy requirements to ensure that a suitable proportion of land for homes comes forward as small or medium sized sites? </w:t>
      </w:r>
    </w:p>
    <w:p w14:paraId="02D2DB87" w14:textId="375F344E" w:rsidR="00D87C83" w:rsidRPr="00DE419E" w:rsidRDefault="00856A79" w:rsidP="00DE419E">
      <w:pPr>
        <w:pStyle w:val="Point"/>
        <w:numPr>
          <w:ilvl w:val="0"/>
          <w:numId w:val="0"/>
        </w:numPr>
        <w:spacing w:line="276" w:lineRule="auto"/>
        <w:ind w:left="397" w:hanging="397"/>
        <w:jc w:val="both"/>
        <w:rPr>
          <w:rFonts w:ascii="Arial" w:hAnsi="Arial" w:cs="Arial"/>
          <w:b/>
          <w:sz w:val="24"/>
          <w:szCs w:val="24"/>
        </w:rPr>
      </w:pPr>
      <w:r w:rsidRPr="00DE419E">
        <w:rPr>
          <w:rFonts w:ascii="Arial" w:hAnsi="Arial" w:cs="Arial"/>
          <w:sz w:val="24"/>
          <w:szCs w:val="24"/>
        </w:rPr>
        <w:t xml:space="preserve">No comment. </w:t>
      </w:r>
    </w:p>
    <w:p w14:paraId="6E3C7726"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Q12 Do you agree with the application of the presumption in favour of sustainable development where delivery is below 75% of the housing required from 2020? </w:t>
      </w:r>
    </w:p>
    <w:p w14:paraId="2DD83999" w14:textId="3B2E47CB" w:rsidR="00D87C83" w:rsidRPr="00DE419E" w:rsidRDefault="009247F5" w:rsidP="00DE419E">
      <w:pPr>
        <w:pStyle w:val="Point"/>
        <w:numPr>
          <w:ilvl w:val="0"/>
          <w:numId w:val="0"/>
        </w:numPr>
        <w:spacing w:line="276" w:lineRule="auto"/>
        <w:jc w:val="both"/>
        <w:rPr>
          <w:rFonts w:ascii="Arial" w:hAnsi="Arial" w:cs="Arial"/>
          <w:b/>
          <w:sz w:val="24"/>
          <w:szCs w:val="24"/>
        </w:rPr>
      </w:pPr>
      <w:r w:rsidRPr="00DE419E">
        <w:rPr>
          <w:rFonts w:ascii="Arial" w:hAnsi="Arial" w:cs="Arial"/>
          <w:sz w:val="24"/>
          <w:szCs w:val="24"/>
        </w:rPr>
        <w:t xml:space="preserve">No comment. </w:t>
      </w:r>
    </w:p>
    <w:p w14:paraId="5B266E42"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Q13 Do you agree with the new policy on exception sites for entry-level homes?</w:t>
      </w:r>
    </w:p>
    <w:p w14:paraId="577FCC56" w14:textId="5A5FDF07" w:rsidR="00D87C83" w:rsidRPr="00DE419E" w:rsidRDefault="009247F5" w:rsidP="00DE419E">
      <w:pPr>
        <w:spacing w:line="276" w:lineRule="auto"/>
        <w:jc w:val="both"/>
        <w:rPr>
          <w:rFonts w:ascii="Arial" w:hAnsi="Arial" w:cs="Arial"/>
          <w:b/>
          <w:sz w:val="24"/>
          <w:szCs w:val="24"/>
        </w:rPr>
      </w:pPr>
      <w:r w:rsidRPr="00DE419E">
        <w:rPr>
          <w:rFonts w:ascii="Arial" w:hAnsi="Arial" w:cs="Arial"/>
          <w:sz w:val="24"/>
          <w:szCs w:val="24"/>
        </w:rPr>
        <w:t xml:space="preserve">No comment. </w:t>
      </w:r>
      <w:r w:rsidR="00D87C83" w:rsidRPr="00DE419E">
        <w:rPr>
          <w:rFonts w:ascii="Arial" w:hAnsi="Arial" w:cs="Arial"/>
          <w:b/>
          <w:sz w:val="24"/>
          <w:szCs w:val="24"/>
        </w:rPr>
        <w:t xml:space="preserve">  </w:t>
      </w:r>
    </w:p>
    <w:p w14:paraId="5CCED363"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Q14 Do you have any other comments on the text of Chapter 5?</w:t>
      </w:r>
    </w:p>
    <w:p w14:paraId="2048CE4E" w14:textId="30E6B7D6" w:rsidR="009247F5" w:rsidRPr="00DE419E" w:rsidRDefault="009247F5" w:rsidP="00DE419E">
      <w:pPr>
        <w:spacing w:line="276" w:lineRule="auto"/>
        <w:jc w:val="both"/>
        <w:rPr>
          <w:rFonts w:ascii="Arial" w:hAnsi="Arial" w:cs="Arial"/>
          <w:sz w:val="24"/>
          <w:szCs w:val="24"/>
        </w:rPr>
      </w:pPr>
      <w:r w:rsidRPr="00DE419E">
        <w:rPr>
          <w:rFonts w:ascii="Arial" w:hAnsi="Arial" w:cs="Arial"/>
          <w:sz w:val="24"/>
          <w:szCs w:val="24"/>
        </w:rPr>
        <w:t>No.</w:t>
      </w:r>
    </w:p>
    <w:p w14:paraId="46273F8F" w14:textId="063D9BCA" w:rsidR="00D87C83"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Q15 Do you agree with the policy changes on supporting business growth and productivity, including the approach to accommodating local business and community needs in rural areas? </w:t>
      </w:r>
    </w:p>
    <w:p w14:paraId="048E5A25" w14:textId="7233C357" w:rsidR="00A52B11" w:rsidRPr="00A52B11" w:rsidRDefault="00A52B11" w:rsidP="00DE419E">
      <w:pPr>
        <w:spacing w:line="276" w:lineRule="auto"/>
        <w:jc w:val="both"/>
        <w:rPr>
          <w:rFonts w:ascii="Arial" w:hAnsi="Arial" w:cs="Arial"/>
          <w:sz w:val="24"/>
          <w:szCs w:val="24"/>
        </w:rPr>
      </w:pPr>
      <w:r w:rsidRPr="00A52B11">
        <w:rPr>
          <w:rFonts w:ascii="Arial" w:hAnsi="Arial" w:cs="Arial"/>
          <w:sz w:val="24"/>
          <w:szCs w:val="24"/>
        </w:rPr>
        <w:t>Yes.</w:t>
      </w:r>
    </w:p>
    <w:p w14:paraId="1B03CA00"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Q16 Do you have any other comments on the text of chapter 6? </w:t>
      </w:r>
    </w:p>
    <w:p w14:paraId="43C841A6" w14:textId="43F9443C" w:rsidR="00CB0E83" w:rsidRDefault="00D2033B" w:rsidP="00DE419E">
      <w:pPr>
        <w:pStyle w:val="Default"/>
        <w:spacing w:line="276" w:lineRule="auto"/>
      </w:pPr>
      <w:r w:rsidRPr="00DE419E">
        <w:t>Rightly, in our view, t</w:t>
      </w:r>
      <w:r w:rsidR="004D7FAA" w:rsidRPr="00DE419E">
        <w:t xml:space="preserve">he policies </w:t>
      </w:r>
      <w:r w:rsidR="00E4247F" w:rsidRPr="00DE419E">
        <w:t>in Chapter 6</w:t>
      </w:r>
      <w:r w:rsidR="00DA4B04">
        <w:t>, notably paragraph 82,</w:t>
      </w:r>
      <w:r w:rsidR="00E4247F" w:rsidRPr="00DE419E">
        <w:t xml:space="preserve"> </w:t>
      </w:r>
      <w:r w:rsidR="009935F8" w:rsidRPr="00DE419E">
        <w:t xml:space="preserve">aim at </w:t>
      </w:r>
      <w:r w:rsidR="004D7FAA" w:rsidRPr="00DE419E">
        <w:t>building a strong and competitive economy</w:t>
      </w:r>
      <w:r w:rsidR="00CB0E83">
        <w:t>.  The retail industry is a key part of the economy</w:t>
      </w:r>
      <w:r w:rsidR="000A45BF">
        <w:t xml:space="preserve"> contributing some £194 billion to UK economic output and </w:t>
      </w:r>
      <w:r w:rsidR="00EF47E7">
        <w:t xml:space="preserve">providing employment </w:t>
      </w:r>
      <w:r w:rsidR="00A2598E">
        <w:t xml:space="preserve">for </w:t>
      </w:r>
      <w:r w:rsidR="00EF47E7">
        <w:t xml:space="preserve">20.5% of </w:t>
      </w:r>
      <w:r w:rsidR="00A2598E">
        <w:t>its workforce.</w:t>
      </w:r>
    </w:p>
    <w:p w14:paraId="1DE3576A" w14:textId="77777777" w:rsidR="00CB0E83" w:rsidRDefault="00CB0E83" w:rsidP="00DE419E">
      <w:pPr>
        <w:pStyle w:val="Default"/>
        <w:spacing w:line="276" w:lineRule="auto"/>
      </w:pPr>
    </w:p>
    <w:p w14:paraId="72718939" w14:textId="3FB063D9" w:rsidR="007B6117" w:rsidRPr="00DE419E" w:rsidRDefault="00A2598E" w:rsidP="00DE419E">
      <w:pPr>
        <w:pStyle w:val="Default"/>
        <w:spacing w:line="276" w:lineRule="auto"/>
      </w:pPr>
      <w:r>
        <w:t>The retail parks and warehouses sector constitute an important part of th</w:t>
      </w:r>
      <w:r w:rsidR="00306CB2">
        <w:t xml:space="preserve">is </w:t>
      </w:r>
      <w:r>
        <w:t xml:space="preserve">industry. </w:t>
      </w:r>
      <w:r w:rsidR="00D7415E" w:rsidRPr="00DE419E">
        <w:t>R</w:t>
      </w:r>
      <w:r w:rsidR="007B6117" w:rsidRPr="00DE419E">
        <w:t xml:space="preserve">esearch by CBRE </w:t>
      </w:r>
      <w:r w:rsidR="00DC2516" w:rsidRPr="00DE419E">
        <w:t xml:space="preserve">has shown that </w:t>
      </w:r>
      <w:r w:rsidR="007B6117" w:rsidRPr="00DE419E">
        <w:t>on a typical working day, the out of town retail sector directly employs some 725,000 people in the UK</w:t>
      </w:r>
      <w:r w:rsidR="00DC2516" w:rsidRPr="00DE419E">
        <w:t xml:space="preserve">, a </w:t>
      </w:r>
      <w:r w:rsidR="007B6117" w:rsidRPr="00DE419E">
        <w:t xml:space="preserve">figure </w:t>
      </w:r>
      <w:r w:rsidR="00DC2516" w:rsidRPr="00DE419E">
        <w:t xml:space="preserve">which </w:t>
      </w:r>
      <w:r w:rsidR="007B6117" w:rsidRPr="00DE419E">
        <w:t>rises to around 800,000 in the peak before Christmas.  This is significantly more than the Big Four banks which employ 597,000 people worldwide.</w:t>
      </w:r>
      <w:r w:rsidR="005E6D9F" w:rsidRPr="00DE419E">
        <w:t xml:space="preserve"> </w:t>
      </w:r>
      <w:r w:rsidR="007B6117" w:rsidRPr="00DE419E">
        <w:t xml:space="preserve">By comparison, pure play retail directly employs only 61,000 people. </w:t>
      </w:r>
    </w:p>
    <w:p w14:paraId="65CAE8B7" w14:textId="77777777" w:rsidR="00B371C5" w:rsidRPr="00DE419E" w:rsidRDefault="00B371C5" w:rsidP="00DE419E">
      <w:pPr>
        <w:pStyle w:val="Default"/>
        <w:spacing w:line="276" w:lineRule="auto"/>
      </w:pPr>
    </w:p>
    <w:p w14:paraId="5DA5E852" w14:textId="3EFCF13A" w:rsidR="007B6117" w:rsidRPr="00DE419E" w:rsidRDefault="00766997" w:rsidP="00DE419E">
      <w:pPr>
        <w:spacing w:line="276" w:lineRule="auto"/>
        <w:jc w:val="both"/>
        <w:rPr>
          <w:rFonts w:ascii="Arial" w:hAnsi="Arial" w:cs="Arial"/>
          <w:sz w:val="24"/>
          <w:szCs w:val="24"/>
        </w:rPr>
      </w:pPr>
      <w:r w:rsidRPr="00DE419E">
        <w:rPr>
          <w:rFonts w:ascii="Arial" w:hAnsi="Arial" w:cs="Arial"/>
          <w:sz w:val="24"/>
          <w:szCs w:val="24"/>
        </w:rPr>
        <w:t>U</w:t>
      </w:r>
      <w:r w:rsidR="003627F0" w:rsidRPr="00DE419E">
        <w:rPr>
          <w:rFonts w:ascii="Arial" w:hAnsi="Arial" w:cs="Arial"/>
          <w:sz w:val="24"/>
          <w:szCs w:val="24"/>
        </w:rPr>
        <w:t xml:space="preserve">nlike many other sectors such as financial services, </w:t>
      </w:r>
      <w:r w:rsidR="00CD2206">
        <w:rPr>
          <w:rFonts w:ascii="Arial" w:hAnsi="Arial" w:cs="Arial"/>
          <w:sz w:val="24"/>
          <w:szCs w:val="24"/>
        </w:rPr>
        <w:t>our s</w:t>
      </w:r>
      <w:r w:rsidR="003627F0" w:rsidRPr="00DE419E">
        <w:rPr>
          <w:rFonts w:ascii="Arial" w:hAnsi="Arial" w:cs="Arial"/>
          <w:sz w:val="24"/>
          <w:szCs w:val="24"/>
        </w:rPr>
        <w:t>ector offers employment opportunities throughout the UK.</w:t>
      </w:r>
      <w:r w:rsidR="00F923E3" w:rsidRPr="00DE419E">
        <w:rPr>
          <w:rFonts w:ascii="Arial" w:hAnsi="Arial" w:cs="Arial"/>
          <w:sz w:val="24"/>
          <w:szCs w:val="24"/>
        </w:rPr>
        <w:t xml:space="preserve"> It </w:t>
      </w:r>
      <w:r w:rsidR="007B6117" w:rsidRPr="00DE419E">
        <w:rPr>
          <w:rFonts w:ascii="Arial" w:hAnsi="Arial" w:cs="Arial"/>
          <w:sz w:val="24"/>
          <w:szCs w:val="24"/>
        </w:rPr>
        <w:t>employs people in a wide range of employment types catering to people of all skill levels</w:t>
      </w:r>
      <w:r w:rsidR="00F923E3" w:rsidRPr="00DE419E">
        <w:rPr>
          <w:rFonts w:ascii="Arial" w:hAnsi="Arial" w:cs="Arial"/>
          <w:sz w:val="24"/>
          <w:szCs w:val="24"/>
        </w:rPr>
        <w:t xml:space="preserve"> </w:t>
      </w:r>
      <w:r w:rsidR="009E6021" w:rsidRPr="00DE419E">
        <w:rPr>
          <w:rFonts w:ascii="Arial" w:hAnsi="Arial" w:cs="Arial"/>
          <w:sz w:val="24"/>
          <w:szCs w:val="24"/>
        </w:rPr>
        <w:t>a</w:t>
      </w:r>
      <w:r w:rsidR="00C36EB7" w:rsidRPr="00DE419E">
        <w:rPr>
          <w:rFonts w:ascii="Arial" w:hAnsi="Arial" w:cs="Arial"/>
          <w:sz w:val="24"/>
          <w:szCs w:val="24"/>
        </w:rPr>
        <w:t xml:space="preserve">nd is a major source </w:t>
      </w:r>
      <w:r w:rsidR="009E6021" w:rsidRPr="00DE419E">
        <w:rPr>
          <w:rFonts w:ascii="Arial" w:hAnsi="Arial" w:cs="Arial"/>
          <w:sz w:val="24"/>
          <w:szCs w:val="24"/>
        </w:rPr>
        <w:t xml:space="preserve">of employment for women </w:t>
      </w:r>
      <w:r w:rsidR="00FC46C5" w:rsidRPr="00DE419E">
        <w:rPr>
          <w:rFonts w:ascii="Arial" w:hAnsi="Arial" w:cs="Arial"/>
          <w:sz w:val="24"/>
          <w:szCs w:val="24"/>
        </w:rPr>
        <w:t xml:space="preserve">with children </w:t>
      </w:r>
      <w:r w:rsidR="009E6021" w:rsidRPr="00DE419E">
        <w:rPr>
          <w:rFonts w:ascii="Arial" w:hAnsi="Arial" w:cs="Arial"/>
          <w:sz w:val="24"/>
          <w:szCs w:val="24"/>
        </w:rPr>
        <w:t>looking for part time jobs</w:t>
      </w:r>
      <w:r w:rsidR="003E69B6" w:rsidRPr="00DE419E">
        <w:rPr>
          <w:rFonts w:ascii="Arial" w:hAnsi="Arial" w:cs="Arial"/>
          <w:sz w:val="24"/>
          <w:szCs w:val="24"/>
        </w:rPr>
        <w:t xml:space="preserve"> with good terms and conditions of employment and opportunities for advancement. </w:t>
      </w:r>
      <w:r w:rsidR="00B156A0" w:rsidRPr="00DE419E">
        <w:rPr>
          <w:rFonts w:ascii="Arial" w:hAnsi="Arial" w:cs="Arial"/>
          <w:sz w:val="24"/>
          <w:szCs w:val="24"/>
        </w:rPr>
        <w:t>K</w:t>
      </w:r>
      <w:r w:rsidR="007B6117" w:rsidRPr="00DE419E">
        <w:rPr>
          <w:rFonts w:ascii="Arial" w:hAnsi="Arial" w:cs="Arial"/>
          <w:sz w:val="24"/>
          <w:szCs w:val="24"/>
        </w:rPr>
        <w:t>ey out of town players offer apprenticeships and training schemes in roles such as hospitality, management, engineering and joinery allowing people unable to complete higher education to work towards professional qualifications.</w:t>
      </w:r>
    </w:p>
    <w:p w14:paraId="64ABEF70" w14:textId="185C2B90" w:rsidR="00747C90" w:rsidRPr="00DE419E" w:rsidRDefault="00E803BB" w:rsidP="00DE419E">
      <w:pPr>
        <w:spacing w:line="276" w:lineRule="auto"/>
        <w:rPr>
          <w:rFonts w:ascii="Arial" w:hAnsi="Arial" w:cs="Arial"/>
          <w:sz w:val="24"/>
          <w:szCs w:val="24"/>
        </w:rPr>
      </w:pPr>
      <w:r>
        <w:rPr>
          <w:rFonts w:ascii="Arial" w:hAnsi="Arial" w:cs="Arial"/>
          <w:sz w:val="24"/>
          <w:szCs w:val="24"/>
        </w:rPr>
        <w:t xml:space="preserve">In financial terms, </w:t>
      </w:r>
      <w:r w:rsidR="00CD2206">
        <w:rPr>
          <w:rFonts w:ascii="Arial" w:hAnsi="Arial" w:cs="Arial"/>
          <w:sz w:val="24"/>
          <w:szCs w:val="24"/>
        </w:rPr>
        <w:t>out of town retailing</w:t>
      </w:r>
      <w:r w:rsidR="008A5A94" w:rsidRPr="00DE419E">
        <w:rPr>
          <w:rFonts w:ascii="Arial" w:hAnsi="Arial" w:cs="Arial"/>
          <w:sz w:val="24"/>
          <w:szCs w:val="24"/>
        </w:rPr>
        <w:t xml:space="preserve"> accounts for some 30% of total retail spend from 3% of all retail outlets and comprises the largest part of investment grade retail commercial property with a value</w:t>
      </w:r>
      <w:r w:rsidR="005455E4" w:rsidRPr="00DE419E">
        <w:rPr>
          <w:rFonts w:ascii="Arial" w:hAnsi="Arial" w:cs="Arial"/>
          <w:sz w:val="24"/>
          <w:szCs w:val="24"/>
        </w:rPr>
        <w:t xml:space="preserve"> </w:t>
      </w:r>
      <w:r w:rsidR="00530D45" w:rsidRPr="00DE419E">
        <w:rPr>
          <w:rFonts w:ascii="Arial" w:hAnsi="Arial" w:cs="Arial"/>
          <w:sz w:val="24"/>
          <w:szCs w:val="24"/>
        </w:rPr>
        <w:t>exceeding that of</w:t>
      </w:r>
      <w:r w:rsidR="008A5A94" w:rsidRPr="00DE419E">
        <w:rPr>
          <w:rFonts w:ascii="Arial" w:hAnsi="Arial" w:cs="Arial"/>
          <w:sz w:val="24"/>
          <w:szCs w:val="24"/>
        </w:rPr>
        <w:t xml:space="preserve"> </w:t>
      </w:r>
      <w:r w:rsidR="00747C90" w:rsidRPr="00DE419E">
        <w:rPr>
          <w:rFonts w:ascii="Arial" w:hAnsi="Arial" w:cs="Arial"/>
          <w:sz w:val="24"/>
          <w:szCs w:val="24"/>
        </w:rPr>
        <w:t xml:space="preserve">either </w:t>
      </w:r>
      <w:r w:rsidR="008A5A94" w:rsidRPr="00DE419E">
        <w:rPr>
          <w:rFonts w:ascii="Arial" w:hAnsi="Arial" w:cs="Arial"/>
          <w:sz w:val="24"/>
          <w:szCs w:val="24"/>
        </w:rPr>
        <w:t xml:space="preserve">shopping malls </w:t>
      </w:r>
      <w:r w:rsidR="00747C90" w:rsidRPr="00DE419E">
        <w:rPr>
          <w:rFonts w:ascii="Arial" w:hAnsi="Arial" w:cs="Arial"/>
          <w:sz w:val="24"/>
          <w:szCs w:val="24"/>
        </w:rPr>
        <w:t xml:space="preserve">or </w:t>
      </w:r>
      <w:r w:rsidR="008A5A94" w:rsidRPr="00DE419E">
        <w:rPr>
          <w:rFonts w:ascii="Arial" w:hAnsi="Arial" w:cs="Arial"/>
          <w:sz w:val="24"/>
          <w:szCs w:val="24"/>
        </w:rPr>
        <w:t>high street shops</w:t>
      </w:r>
      <w:r w:rsidR="00530D45" w:rsidRPr="00DE419E">
        <w:rPr>
          <w:rFonts w:ascii="Arial" w:hAnsi="Arial" w:cs="Arial"/>
          <w:sz w:val="24"/>
          <w:szCs w:val="24"/>
        </w:rPr>
        <w:t>.</w:t>
      </w:r>
      <w:r w:rsidR="00E2586C" w:rsidRPr="00DE419E">
        <w:rPr>
          <w:rFonts w:ascii="Arial" w:hAnsi="Arial" w:cs="Arial"/>
          <w:sz w:val="24"/>
          <w:szCs w:val="24"/>
        </w:rPr>
        <w:t xml:space="preserve">  The sector has proved the most resilient of the main retail sectors in responding to </w:t>
      </w:r>
      <w:r w:rsidR="00A31A0C" w:rsidRPr="00DE419E">
        <w:rPr>
          <w:rFonts w:ascii="Arial" w:hAnsi="Arial" w:cs="Arial"/>
          <w:sz w:val="24"/>
          <w:szCs w:val="24"/>
        </w:rPr>
        <w:t xml:space="preserve">growing </w:t>
      </w:r>
      <w:r w:rsidR="00E2586C" w:rsidRPr="00DE419E">
        <w:rPr>
          <w:rFonts w:ascii="Arial" w:hAnsi="Arial" w:cs="Arial"/>
          <w:sz w:val="24"/>
          <w:szCs w:val="24"/>
        </w:rPr>
        <w:t>competition f</w:t>
      </w:r>
      <w:r w:rsidR="00A31A0C" w:rsidRPr="00DE419E">
        <w:rPr>
          <w:rFonts w:ascii="Arial" w:hAnsi="Arial" w:cs="Arial"/>
          <w:sz w:val="24"/>
          <w:szCs w:val="24"/>
        </w:rPr>
        <w:t>ro</w:t>
      </w:r>
      <w:r w:rsidR="00E2586C" w:rsidRPr="00DE419E">
        <w:rPr>
          <w:rFonts w:ascii="Arial" w:hAnsi="Arial" w:cs="Arial"/>
          <w:sz w:val="24"/>
          <w:szCs w:val="24"/>
        </w:rPr>
        <w:t>m on-line trading.</w:t>
      </w:r>
    </w:p>
    <w:p w14:paraId="386969FF" w14:textId="0FD82A33" w:rsidR="00AF3CB0" w:rsidRDefault="0049251B" w:rsidP="00DE419E">
      <w:pPr>
        <w:pStyle w:val="Default"/>
        <w:spacing w:line="276" w:lineRule="auto"/>
      </w:pPr>
      <w:r>
        <w:t>Th</w:t>
      </w:r>
      <w:r w:rsidR="00C37226">
        <w:t>is</w:t>
      </w:r>
      <w:r>
        <w:t xml:space="preserve"> contribution </w:t>
      </w:r>
      <w:r w:rsidR="00891970">
        <w:t xml:space="preserve">of retail, especially the out-of-town sector, </w:t>
      </w:r>
      <w:r>
        <w:t xml:space="preserve">is not </w:t>
      </w:r>
      <w:proofErr w:type="spellStart"/>
      <w:r>
        <w:t>recogni</w:t>
      </w:r>
      <w:r w:rsidR="00701E48">
        <w:t>s</w:t>
      </w:r>
      <w:r>
        <w:t>ed</w:t>
      </w:r>
      <w:proofErr w:type="spellEnd"/>
      <w:r>
        <w:t xml:space="preserve"> in the NPPF, nor by many local authorities.</w:t>
      </w:r>
      <w:r w:rsidR="00AD5C04">
        <w:t xml:space="preserve"> </w:t>
      </w:r>
      <w:r w:rsidR="00891970">
        <w:t xml:space="preserve"> </w:t>
      </w:r>
      <w:r w:rsidR="00A32013">
        <w:t>I</w:t>
      </w:r>
      <w:r w:rsidR="00C37226">
        <w:t>t</w:t>
      </w:r>
      <w:r w:rsidR="001A47CE">
        <w:t xml:space="preserve"> is irrational that whilst B8 </w:t>
      </w:r>
      <w:r w:rsidR="001072AD">
        <w:t xml:space="preserve">(storage and distribution) </w:t>
      </w:r>
      <w:r w:rsidR="00C37226">
        <w:t xml:space="preserve">is recognized </w:t>
      </w:r>
      <w:r w:rsidR="001072AD">
        <w:t xml:space="preserve">as </w:t>
      </w:r>
      <w:r w:rsidR="00181520">
        <w:t xml:space="preserve">an economic and employment use, </w:t>
      </w:r>
      <w:r w:rsidR="006D1898">
        <w:t xml:space="preserve">retail </w:t>
      </w:r>
      <w:r w:rsidR="00C960B0">
        <w:t xml:space="preserve">does </w:t>
      </w:r>
      <w:r w:rsidR="006D1898">
        <w:t>not</w:t>
      </w:r>
      <w:r w:rsidR="00C960B0">
        <w:t>.</w:t>
      </w:r>
      <w:r w:rsidR="006D1898">
        <w:t xml:space="preserve"> </w:t>
      </w:r>
      <w:r w:rsidR="00C960B0">
        <w:t xml:space="preserve"> </w:t>
      </w:r>
      <w:r w:rsidR="00473348">
        <w:t>This is despite that</w:t>
      </w:r>
      <w:r w:rsidR="00E8319A">
        <w:t>,</w:t>
      </w:r>
      <w:r w:rsidR="00473348">
        <w:t xml:space="preserve"> following </w:t>
      </w:r>
      <w:r w:rsidR="006D1898">
        <w:t xml:space="preserve">the blurring of the lines between </w:t>
      </w:r>
      <w:r w:rsidR="00BE67E7">
        <w:t>digital and physical retail operations</w:t>
      </w:r>
      <w:r w:rsidR="00CD5CFF">
        <w:t xml:space="preserve">, substantial levels of retail purchases are made online with those purchases being </w:t>
      </w:r>
      <w:r w:rsidR="00A11095">
        <w:t xml:space="preserve">delivered from storage </w:t>
      </w:r>
      <w:r w:rsidR="0048606C">
        <w:t>units.</w:t>
      </w:r>
      <w:r w:rsidR="00475ED7">
        <w:t xml:space="preserve"> </w:t>
      </w:r>
      <w:r w:rsidR="000417E1">
        <w:t>To counter t</w:t>
      </w:r>
      <w:r w:rsidR="00AD495D">
        <w:t>his, the Framework s</w:t>
      </w:r>
      <w:r w:rsidR="00B81074">
        <w:t>ho</w:t>
      </w:r>
      <w:r w:rsidR="00141D68">
        <w:t xml:space="preserve">uld </w:t>
      </w:r>
      <w:r w:rsidR="00AD495D">
        <w:t>state the forms of economic development that policy wishes to support</w:t>
      </w:r>
      <w:r w:rsidR="00676D73">
        <w:t xml:space="preserve"> in a new paragraph immediately after paragraph 82</w:t>
      </w:r>
      <w:r w:rsidR="00B42BAA">
        <w:t xml:space="preserve"> and include retail. </w:t>
      </w:r>
      <w:r w:rsidR="00AF3CB0">
        <w:t xml:space="preserve"> </w:t>
      </w:r>
      <w:r w:rsidR="00E8319A">
        <w:t xml:space="preserve">Also, </w:t>
      </w:r>
      <w:r w:rsidR="003E1C74">
        <w:t xml:space="preserve">this should </w:t>
      </w:r>
      <w:r w:rsidR="00B42BAA">
        <w:t>ex</w:t>
      </w:r>
      <w:r w:rsidR="00B43D1C">
        <w:t xml:space="preserve">plicitly state that </w:t>
      </w:r>
      <w:r w:rsidR="00B42BAA">
        <w:t xml:space="preserve">retail includes out of town </w:t>
      </w:r>
      <w:r w:rsidR="00B43D1C">
        <w:t xml:space="preserve">retail parks and warehouses. </w:t>
      </w:r>
    </w:p>
    <w:p w14:paraId="020A20E4" w14:textId="5F10096A" w:rsidR="00AF3CB0" w:rsidRDefault="00AF3CB0" w:rsidP="00DE419E">
      <w:pPr>
        <w:pStyle w:val="Default"/>
        <w:spacing w:line="276" w:lineRule="auto"/>
      </w:pPr>
    </w:p>
    <w:p w14:paraId="2AC3EDE8" w14:textId="6B1F4331" w:rsidR="004F2DB8" w:rsidRDefault="00F6444A" w:rsidP="00DE419E">
      <w:pPr>
        <w:pStyle w:val="Default"/>
        <w:spacing w:line="276" w:lineRule="auto"/>
      </w:pPr>
      <w:r w:rsidRPr="00DE419E">
        <w:t>However,</w:t>
      </w:r>
      <w:r w:rsidR="00F86455" w:rsidRPr="00DE419E">
        <w:t xml:space="preserve"> one of the </w:t>
      </w:r>
      <w:r w:rsidR="00B371C5" w:rsidRPr="00DE419E">
        <w:t>polic</w:t>
      </w:r>
      <w:r w:rsidR="005802E2" w:rsidRPr="00DE419E">
        <w:t xml:space="preserve">ies proposed </w:t>
      </w:r>
      <w:r w:rsidR="00B371C5" w:rsidRPr="00DE419E">
        <w:t xml:space="preserve">in Chapter 7 </w:t>
      </w:r>
      <w:r w:rsidR="00363EED" w:rsidRPr="00DE419E">
        <w:t>ha</w:t>
      </w:r>
      <w:r w:rsidR="0088377C" w:rsidRPr="00DE419E">
        <w:t>s</w:t>
      </w:r>
      <w:r w:rsidR="00363EED" w:rsidRPr="00DE419E">
        <w:t xml:space="preserve"> </w:t>
      </w:r>
      <w:r w:rsidR="005802E2" w:rsidRPr="00DE419E">
        <w:t>the</w:t>
      </w:r>
      <w:r w:rsidR="00363EED" w:rsidRPr="00DE419E">
        <w:t xml:space="preserve"> contrary impact.  </w:t>
      </w:r>
      <w:r w:rsidR="00CF011C" w:rsidRPr="00DE419E">
        <w:t>It seeks t</w:t>
      </w:r>
      <w:r w:rsidR="00C20A7B" w:rsidRPr="00DE419E">
        <w:t xml:space="preserve">o </w:t>
      </w:r>
      <w:r w:rsidR="00B6733E">
        <w:t xml:space="preserve">enhance the current </w:t>
      </w:r>
      <w:r w:rsidR="00F06B19">
        <w:t xml:space="preserve">policy of </w:t>
      </w:r>
      <w:r w:rsidR="001F0162">
        <w:t xml:space="preserve">trying to keep </w:t>
      </w:r>
      <w:r w:rsidR="00375B3D" w:rsidRPr="00DE419E">
        <w:t xml:space="preserve">retailing in </w:t>
      </w:r>
      <w:r w:rsidR="00B371C5" w:rsidRPr="00DE419E">
        <w:t xml:space="preserve">town </w:t>
      </w:r>
      <w:proofErr w:type="spellStart"/>
      <w:r w:rsidR="00B371C5" w:rsidRPr="00DE419E">
        <w:t>centres</w:t>
      </w:r>
      <w:proofErr w:type="spellEnd"/>
      <w:r w:rsidR="00324AFC" w:rsidRPr="00DE419E">
        <w:t xml:space="preserve"> </w:t>
      </w:r>
      <w:r w:rsidR="00381FA7" w:rsidRPr="00DE419E">
        <w:t xml:space="preserve">by </w:t>
      </w:r>
      <w:r w:rsidR="00BC0B0D" w:rsidRPr="00DE419E">
        <w:t xml:space="preserve">suppressing </w:t>
      </w:r>
      <w:r w:rsidR="005F005D">
        <w:t>o</w:t>
      </w:r>
      <w:r w:rsidR="00BC0B0D" w:rsidRPr="00DE419E">
        <w:t>ut of town trading</w:t>
      </w:r>
      <w:r w:rsidR="001F3795" w:rsidRPr="00DE419E">
        <w:t>,</w:t>
      </w:r>
      <w:r w:rsidR="002D10B8" w:rsidRPr="00DE419E">
        <w:t xml:space="preserve"> </w:t>
      </w:r>
      <w:r w:rsidR="00F4050A">
        <w:t xml:space="preserve">through </w:t>
      </w:r>
      <w:r w:rsidR="00F06B19">
        <w:t xml:space="preserve">further </w:t>
      </w:r>
      <w:r w:rsidR="00911670" w:rsidRPr="00DE419E">
        <w:t>strengthening the sequential te</w:t>
      </w:r>
      <w:r w:rsidR="002D10B8" w:rsidRPr="00DE419E">
        <w:t>st</w:t>
      </w:r>
      <w:r w:rsidR="006A788B">
        <w:t>.</w:t>
      </w:r>
      <w:r w:rsidR="005253FE">
        <w:t xml:space="preserve"> </w:t>
      </w:r>
      <w:r w:rsidR="00E24028">
        <w:t xml:space="preserve"> </w:t>
      </w:r>
    </w:p>
    <w:p w14:paraId="7FDE11C9" w14:textId="2A494BB9" w:rsidR="00A74F11" w:rsidRDefault="00237D29" w:rsidP="00DE419E">
      <w:pPr>
        <w:pStyle w:val="Default"/>
        <w:spacing w:line="276" w:lineRule="auto"/>
      </w:pPr>
      <w:r w:rsidRPr="00DE419E">
        <w:t>In our view</w:t>
      </w:r>
      <w:r w:rsidR="00401610">
        <w:t xml:space="preserve"> (one shared by a significant number of industry experts)</w:t>
      </w:r>
      <w:r w:rsidRPr="00DE419E">
        <w:t xml:space="preserve">, </w:t>
      </w:r>
      <w:r w:rsidR="00317002">
        <w:t xml:space="preserve">the </w:t>
      </w:r>
      <w:r w:rsidR="00DB21E2">
        <w:t xml:space="preserve">belief </w:t>
      </w:r>
      <w:r w:rsidR="00317002">
        <w:t xml:space="preserve">that </w:t>
      </w:r>
      <w:r w:rsidR="008C0F50" w:rsidRPr="00DE419E">
        <w:t xml:space="preserve">out of town trading is the </w:t>
      </w:r>
      <w:r w:rsidR="00BA6EA4">
        <w:t xml:space="preserve">prime </w:t>
      </w:r>
      <w:r w:rsidR="008C0F50" w:rsidRPr="00DE419E">
        <w:t xml:space="preserve">cause of town </w:t>
      </w:r>
      <w:proofErr w:type="spellStart"/>
      <w:r w:rsidR="008C0F50" w:rsidRPr="00DE419E">
        <w:t>centre</w:t>
      </w:r>
      <w:proofErr w:type="spellEnd"/>
      <w:r w:rsidR="008C0F50" w:rsidRPr="00DE419E">
        <w:t xml:space="preserve"> decline</w:t>
      </w:r>
      <w:r w:rsidR="00943C7D">
        <w:t xml:space="preserve"> </w:t>
      </w:r>
      <w:r w:rsidR="003C2A49">
        <w:t>does not stand up</w:t>
      </w:r>
      <w:r w:rsidR="00E87781">
        <w:t xml:space="preserve">. </w:t>
      </w:r>
      <w:r w:rsidR="003C2A49">
        <w:t xml:space="preserve">Research has shown </w:t>
      </w:r>
      <w:r w:rsidR="00F72E31">
        <w:t xml:space="preserve">it </w:t>
      </w:r>
      <w:r w:rsidR="003C2A49">
        <w:t>is often complementary</w:t>
      </w:r>
      <w:r w:rsidR="00F72E31">
        <w:t xml:space="preserve">, </w:t>
      </w:r>
      <w:r w:rsidR="00D957E6">
        <w:t xml:space="preserve">providing </w:t>
      </w:r>
      <w:r w:rsidR="007C5C63">
        <w:t>trading formats (</w:t>
      </w:r>
      <w:r w:rsidR="00D829BB">
        <w:t>l</w:t>
      </w:r>
      <w:r w:rsidR="007C5C63">
        <w:t xml:space="preserve">arge boxes) which would </w:t>
      </w:r>
      <w:r w:rsidR="00A639F2">
        <w:t xml:space="preserve">be </w:t>
      </w:r>
      <w:r w:rsidR="007C5C63">
        <w:t xml:space="preserve">architecturally incongruous </w:t>
      </w:r>
      <w:r w:rsidR="00A639F2">
        <w:t xml:space="preserve">sited </w:t>
      </w:r>
      <w:r w:rsidR="007C5C63">
        <w:t xml:space="preserve">in town </w:t>
      </w:r>
      <w:proofErr w:type="spellStart"/>
      <w:r w:rsidR="007C5C63">
        <w:t>centres</w:t>
      </w:r>
      <w:proofErr w:type="spellEnd"/>
      <w:r w:rsidR="007C5C63">
        <w:t xml:space="preserve"> </w:t>
      </w:r>
      <w:r w:rsidR="00A639F2">
        <w:t xml:space="preserve">and </w:t>
      </w:r>
      <w:r w:rsidR="00F72E31">
        <w:t xml:space="preserve">by </w:t>
      </w:r>
      <w:r w:rsidR="00A639F2">
        <w:t>keeping heavy lorries delivering bul</w:t>
      </w:r>
      <w:r w:rsidR="00F72E31">
        <w:t>k</w:t>
      </w:r>
      <w:r w:rsidR="00A639F2">
        <w:t>y goods and similar materials out of congested city street</w:t>
      </w:r>
      <w:r w:rsidR="000E35F3">
        <w:t>s</w:t>
      </w:r>
      <w:r w:rsidR="00A639F2">
        <w:t xml:space="preserve">. </w:t>
      </w:r>
      <w:r w:rsidR="007D0890" w:rsidRPr="00DE419E">
        <w:t>Rather</w:t>
      </w:r>
      <w:r w:rsidR="007F3BDF" w:rsidRPr="00DE419E">
        <w:t>,</w:t>
      </w:r>
      <w:r w:rsidR="007D0890" w:rsidRPr="00DE419E">
        <w:t xml:space="preserve"> as we explain in our response to Question 17, </w:t>
      </w:r>
      <w:r w:rsidRPr="00DE419E">
        <w:t>th</w:t>
      </w:r>
      <w:r w:rsidR="007F3BDF" w:rsidRPr="00DE419E">
        <w:t xml:space="preserve">e continuing threat to town </w:t>
      </w:r>
      <w:proofErr w:type="spellStart"/>
      <w:r w:rsidR="007F3BDF" w:rsidRPr="00DE419E">
        <w:t>centre</w:t>
      </w:r>
      <w:r w:rsidR="00A4664F" w:rsidRPr="00DE419E">
        <w:t>s</w:t>
      </w:r>
      <w:proofErr w:type="spellEnd"/>
      <w:r w:rsidR="007F3BDF" w:rsidRPr="00DE419E">
        <w:t xml:space="preserve"> is coming from </w:t>
      </w:r>
      <w:r w:rsidR="00B413BE" w:rsidRPr="00DE419E">
        <w:t>on-line traders</w:t>
      </w:r>
      <w:r w:rsidR="00843535" w:rsidRPr="00DE419E">
        <w:t>, the impact of which i</w:t>
      </w:r>
      <w:r w:rsidRPr="00DE419E">
        <w:t xml:space="preserve">s </w:t>
      </w:r>
      <w:r w:rsidR="009E54F9" w:rsidRPr="00DE419E">
        <w:t xml:space="preserve">best tackled by </w:t>
      </w:r>
      <w:r w:rsidR="00843535" w:rsidRPr="00DE419E">
        <w:t xml:space="preserve">intensification </w:t>
      </w:r>
      <w:r w:rsidR="00CF2283" w:rsidRPr="00DE419E">
        <w:t xml:space="preserve">and </w:t>
      </w:r>
      <w:r w:rsidR="009E54F9" w:rsidRPr="00DE419E">
        <w:t>diversification</w:t>
      </w:r>
      <w:r w:rsidR="0057133D" w:rsidRPr="00DE419E">
        <w:t xml:space="preserve"> </w:t>
      </w:r>
      <w:r w:rsidR="006177BD" w:rsidRPr="00DE419E">
        <w:t xml:space="preserve">rather than </w:t>
      </w:r>
      <w:r w:rsidR="009B2B87">
        <w:t xml:space="preserve">by </w:t>
      </w:r>
      <w:r w:rsidR="00CF2283" w:rsidRPr="00DE419E">
        <w:t xml:space="preserve">enhanced </w:t>
      </w:r>
      <w:r w:rsidR="006177BD" w:rsidRPr="00DE419E">
        <w:t>discrimination against our sector</w:t>
      </w:r>
      <w:r w:rsidR="009E54F9" w:rsidRPr="00DE419E">
        <w:t xml:space="preserve">.  </w:t>
      </w:r>
    </w:p>
    <w:p w14:paraId="7622D8F0" w14:textId="31E96859" w:rsidR="003C4FA7" w:rsidRDefault="003C4FA7" w:rsidP="00DE419E">
      <w:pPr>
        <w:pStyle w:val="Default"/>
        <w:spacing w:line="276" w:lineRule="auto"/>
      </w:pPr>
    </w:p>
    <w:p w14:paraId="6254ED3B" w14:textId="52772F19" w:rsidR="003C4FA7" w:rsidRPr="00DE419E" w:rsidRDefault="005D6622" w:rsidP="00DE419E">
      <w:pPr>
        <w:pStyle w:val="Default"/>
        <w:spacing w:line="276" w:lineRule="auto"/>
      </w:pPr>
      <w:r>
        <w:t xml:space="preserve">In short, </w:t>
      </w:r>
      <w:r w:rsidR="00FA7A4F">
        <w:t>the Framework</w:t>
      </w:r>
      <w:r w:rsidR="0063772F">
        <w:t xml:space="preserve"> </w:t>
      </w:r>
      <w:r w:rsidR="00EF30E2">
        <w:t xml:space="preserve">does not </w:t>
      </w:r>
      <w:proofErr w:type="spellStart"/>
      <w:r w:rsidR="00EF30E2">
        <w:t>recogni</w:t>
      </w:r>
      <w:r w:rsidR="00900F58">
        <w:t>s</w:t>
      </w:r>
      <w:r w:rsidR="00EF30E2">
        <w:t>e</w:t>
      </w:r>
      <w:proofErr w:type="spellEnd"/>
      <w:r w:rsidR="00EF30E2">
        <w:t xml:space="preserve"> </w:t>
      </w:r>
      <w:r w:rsidR="003A2AE0">
        <w:t>th</w:t>
      </w:r>
      <w:r w:rsidR="00F66F47">
        <w:t>e retail industry is exposed to the dem</w:t>
      </w:r>
      <w:r w:rsidR="00882305">
        <w:t>a</w:t>
      </w:r>
      <w:r w:rsidR="00F66F47">
        <w:t xml:space="preserve">nd of market forces in a way that no other service sector </w:t>
      </w:r>
      <w:r w:rsidR="00882305">
        <w:t xml:space="preserve">experiences. </w:t>
      </w:r>
      <w:r w:rsidR="00B01077">
        <w:t xml:space="preserve"> Consumer demand for new products, services </w:t>
      </w:r>
      <w:r w:rsidR="00A666C1">
        <w:t xml:space="preserve">and retail experiences are reflected by fast evolving </w:t>
      </w:r>
      <w:r w:rsidR="00922435">
        <w:t xml:space="preserve">changes in supply </w:t>
      </w:r>
      <w:r w:rsidR="002670B6">
        <w:t xml:space="preserve">and the pressures exerted by new forms retailing.  </w:t>
      </w:r>
      <w:r w:rsidR="00277C26">
        <w:t>Th</w:t>
      </w:r>
      <w:r w:rsidR="005D5BF6">
        <w:t xml:space="preserve">e latter requires that policy is not rigid and </w:t>
      </w:r>
      <w:r w:rsidR="00C463F2">
        <w:t>discriminatory</w:t>
      </w:r>
      <w:r w:rsidR="00907F5D">
        <w:t xml:space="preserve"> </w:t>
      </w:r>
      <w:r w:rsidR="00C463F2">
        <w:t>but has a flexible approach which enables the</w:t>
      </w:r>
      <w:r w:rsidR="00C32DD0">
        <w:t xml:space="preserve"> retail property industry to be responsive to and support market requirements</w:t>
      </w:r>
      <w:r w:rsidR="00B110AA">
        <w:t xml:space="preserve"> of traders</w:t>
      </w:r>
      <w:r w:rsidR="00C32DD0">
        <w:t xml:space="preserve">. </w:t>
      </w:r>
      <w:r w:rsidR="00B110AA">
        <w:t xml:space="preserve"> Providing for t</w:t>
      </w:r>
      <w:r w:rsidR="00E054F4">
        <w:t>rading from retail parks and warehouses</w:t>
      </w:r>
      <w:r w:rsidR="00907F5D">
        <w:t xml:space="preserve"> </w:t>
      </w:r>
      <w:r w:rsidR="00E054F4">
        <w:t xml:space="preserve">is </w:t>
      </w:r>
      <w:r w:rsidR="00907F5D">
        <w:t>a key element of th</w:t>
      </w:r>
      <w:r w:rsidR="00E21637">
        <w:t>i</w:t>
      </w:r>
      <w:r w:rsidR="00907F5D">
        <w:t>s</w:t>
      </w:r>
      <w:r w:rsidR="00FA7A4F">
        <w:t xml:space="preserve"> </w:t>
      </w:r>
      <w:r w:rsidR="00E21637">
        <w:t>approach.</w:t>
      </w:r>
    </w:p>
    <w:p w14:paraId="6741F874" w14:textId="77777777" w:rsidR="00A74F11" w:rsidRPr="00DE419E" w:rsidRDefault="00A74F11" w:rsidP="00DE419E">
      <w:pPr>
        <w:pStyle w:val="Default"/>
        <w:spacing w:line="276" w:lineRule="auto"/>
      </w:pPr>
    </w:p>
    <w:p w14:paraId="603842A9" w14:textId="5C131D1B" w:rsidR="00AD033B" w:rsidRPr="00DE419E" w:rsidRDefault="00802F61" w:rsidP="00DE419E">
      <w:pPr>
        <w:pStyle w:val="Default"/>
        <w:spacing w:line="276" w:lineRule="auto"/>
      </w:pPr>
      <w:r>
        <w:t>Of further concern</w:t>
      </w:r>
      <w:r w:rsidR="000460F9">
        <w:t xml:space="preserve"> is that far from </w:t>
      </w:r>
      <w:r w:rsidR="002844F6">
        <w:t>recognising this, t</w:t>
      </w:r>
      <w:r w:rsidR="00A74F11" w:rsidRPr="00DE419E">
        <w:t xml:space="preserve">he perception </w:t>
      </w:r>
      <w:r w:rsidR="008900CC" w:rsidRPr="00DE419E">
        <w:t xml:space="preserve">and practice </w:t>
      </w:r>
      <w:r w:rsidR="00890E87">
        <w:t xml:space="preserve">are </w:t>
      </w:r>
      <w:r w:rsidR="00A74F11" w:rsidRPr="00DE419E">
        <w:t xml:space="preserve">growing in planning authorities that out of town </w:t>
      </w:r>
      <w:r w:rsidR="002B0F3A" w:rsidRPr="00DE419E">
        <w:t xml:space="preserve">retail parks are </w:t>
      </w:r>
      <w:r w:rsidR="00A74F11" w:rsidRPr="00DE419E">
        <w:t>under-developed land and</w:t>
      </w:r>
      <w:r w:rsidR="0089799C" w:rsidRPr="00DE419E">
        <w:t xml:space="preserve"> </w:t>
      </w:r>
      <w:r w:rsidR="00080D05" w:rsidRPr="00DE419E">
        <w:t>th</w:t>
      </w:r>
      <w:r w:rsidR="001D6316" w:rsidRPr="00DE419E">
        <w:t>e</w:t>
      </w:r>
      <w:r w:rsidR="0089799C" w:rsidRPr="00DE419E">
        <w:t xml:space="preserve">ir </w:t>
      </w:r>
      <w:r w:rsidR="00443782" w:rsidRPr="00DE419E">
        <w:t xml:space="preserve">use </w:t>
      </w:r>
      <w:r w:rsidR="001D6316" w:rsidRPr="00DE419E">
        <w:t xml:space="preserve">can be </w:t>
      </w:r>
      <w:r w:rsidR="00443782" w:rsidRPr="00DE419E">
        <w:t xml:space="preserve">changed to residential. </w:t>
      </w:r>
      <w:r w:rsidR="0089799C" w:rsidRPr="00DE419E">
        <w:t xml:space="preserve"> The Mayor of London, for example, has specifically </w:t>
      </w:r>
      <w:r w:rsidR="008900CC" w:rsidRPr="00DE419E">
        <w:t xml:space="preserve">embarked on this </w:t>
      </w:r>
      <w:r w:rsidR="001128F9" w:rsidRPr="00DE419E">
        <w:t>route</w:t>
      </w:r>
      <w:r w:rsidR="0089799C" w:rsidRPr="00DE419E">
        <w:t xml:space="preserve"> in the New L</w:t>
      </w:r>
      <w:r w:rsidR="008900CC" w:rsidRPr="00DE419E">
        <w:t xml:space="preserve">ondon </w:t>
      </w:r>
      <w:r w:rsidR="0089799C" w:rsidRPr="00DE419E">
        <w:t xml:space="preserve">Plan. </w:t>
      </w:r>
      <w:r w:rsidR="00A574D0">
        <w:t xml:space="preserve"> The Framework should explicitly state that </w:t>
      </w:r>
      <w:r w:rsidR="00CA60D8">
        <w:t xml:space="preserve">existing retail parks and warehouses are not </w:t>
      </w:r>
      <w:proofErr w:type="spellStart"/>
      <w:r w:rsidR="00CA60D8">
        <w:t>under-uti</w:t>
      </w:r>
      <w:r w:rsidR="00BE4882">
        <w:t>li</w:t>
      </w:r>
      <w:r w:rsidR="00CA60D8">
        <w:t>sed</w:t>
      </w:r>
      <w:proofErr w:type="spellEnd"/>
      <w:r w:rsidR="00CA60D8">
        <w:t xml:space="preserve"> </w:t>
      </w:r>
      <w:r w:rsidR="002E3A59">
        <w:t>l</w:t>
      </w:r>
      <w:r w:rsidR="00CA60D8">
        <w:t xml:space="preserve">and. </w:t>
      </w:r>
    </w:p>
    <w:p w14:paraId="7542FD92" w14:textId="77777777" w:rsidR="00AD033B" w:rsidRPr="00DE419E" w:rsidRDefault="00AD033B" w:rsidP="00DE419E">
      <w:pPr>
        <w:pStyle w:val="Default"/>
        <w:spacing w:line="276" w:lineRule="auto"/>
      </w:pPr>
    </w:p>
    <w:p w14:paraId="4A27DB38" w14:textId="601CDED9" w:rsidR="001F3795" w:rsidRPr="00DE419E" w:rsidRDefault="006873A3" w:rsidP="00DE419E">
      <w:pPr>
        <w:pStyle w:val="Default"/>
        <w:spacing w:line="276" w:lineRule="auto"/>
      </w:pPr>
      <w:r w:rsidRPr="00DE419E">
        <w:t>W</w:t>
      </w:r>
      <w:r w:rsidR="00A50707" w:rsidRPr="00DE419E">
        <w:t>e</w:t>
      </w:r>
      <w:r w:rsidRPr="00DE419E">
        <w:t xml:space="preserve"> submit that the</w:t>
      </w:r>
      <w:r w:rsidR="00A50707" w:rsidRPr="00DE419E">
        <w:t xml:space="preserve"> </w:t>
      </w:r>
      <w:r w:rsidR="00B4543D">
        <w:t xml:space="preserve">premise </w:t>
      </w:r>
      <w:r w:rsidR="00A50707" w:rsidRPr="00DE419E">
        <w:t>on which the</w:t>
      </w:r>
      <w:r w:rsidR="00A038BA">
        <w:t xml:space="preserve"> </w:t>
      </w:r>
      <w:r w:rsidR="00BE4882">
        <w:t xml:space="preserve">extended </w:t>
      </w:r>
      <w:r w:rsidR="00A038BA">
        <w:t xml:space="preserve">sequential test </w:t>
      </w:r>
      <w:r w:rsidR="00B4543D">
        <w:t xml:space="preserve">is </w:t>
      </w:r>
      <w:r w:rsidR="00A50707" w:rsidRPr="00DE419E">
        <w:t xml:space="preserve">founded </w:t>
      </w:r>
      <w:r w:rsidR="00DB4AC6" w:rsidRPr="00DE419E">
        <w:t xml:space="preserve">is </w:t>
      </w:r>
      <w:r w:rsidR="002433AD">
        <w:t xml:space="preserve">wrong which means </w:t>
      </w:r>
      <w:r w:rsidR="00871645" w:rsidRPr="00DE419E">
        <w:t>more support can safely be given to retail parks and warehouse</w:t>
      </w:r>
      <w:r w:rsidR="003D6B08" w:rsidRPr="00DE419E">
        <w:t>s</w:t>
      </w:r>
      <w:r w:rsidR="00871645" w:rsidRPr="00DE419E">
        <w:t>.</w:t>
      </w:r>
      <w:r w:rsidR="00456D6E" w:rsidRPr="00DE419E">
        <w:t xml:space="preserve">  W</w:t>
      </w:r>
      <w:r w:rsidR="00871645" w:rsidRPr="00DE419E">
        <w:t>e</w:t>
      </w:r>
      <w:r w:rsidR="00456D6E" w:rsidRPr="00DE419E">
        <w:t xml:space="preserve"> discuss this in more detail in our response to question </w:t>
      </w:r>
      <w:r w:rsidR="00871645" w:rsidRPr="00DE419E">
        <w:t xml:space="preserve">17. </w:t>
      </w:r>
      <w:r w:rsidRPr="00DE419E">
        <w:t xml:space="preserve"> </w:t>
      </w:r>
    </w:p>
    <w:p w14:paraId="7F47F7E6" w14:textId="77777777" w:rsidR="006A3150" w:rsidRDefault="006A3150" w:rsidP="00DE419E">
      <w:pPr>
        <w:spacing w:line="276" w:lineRule="auto"/>
        <w:jc w:val="both"/>
        <w:rPr>
          <w:rFonts w:ascii="Arial" w:hAnsi="Arial" w:cs="Arial"/>
          <w:b/>
          <w:sz w:val="24"/>
          <w:szCs w:val="24"/>
        </w:rPr>
      </w:pPr>
    </w:p>
    <w:p w14:paraId="699178C4" w14:textId="078E75C0" w:rsidR="00CD2F25" w:rsidRPr="00DE419E" w:rsidRDefault="00CD2F25" w:rsidP="00DE419E">
      <w:pPr>
        <w:spacing w:line="276" w:lineRule="auto"/>
        <w:jc w:val="both"/>
        <w:rPr>
          <w:rFonts w:ascii="Arial" w:hAnsi="Arial" w:cs="Arial"/>
          <w:b/>
          <w:color w:val="FF0000"/>
          <w:sz w:val="24"/>
          <w:szCs w:val="24"/>
        </w:rPr>
      </w:pPr>
      <w:r w:rsidRPr="00DE419E">
        <w:rPr>
          <w:rFonts w:ascii="Arial" w:hAnsi="Arial" w:cs="Arial"/>
          <w:b/>
          <w:sz w:val="24"/>
          <w:szCs w:val="24"/>
        </w:rPr>
        <w:t>Q17 Do you agree with the policy changes on planning for identified retail needs and considering planning applications for town centre uses?</w:t>
      </w:r>
      <w:r w:rsidRPr="00DE419E">
        <w:rPr>
          <w:rFonts w:ascii="Arial" w:hAnsi="Arial" w:cs="Arial"/>
          <w:b/>
          <w:color w:val="FF0000"/>
          <w:sz w:val="24"/>
          <w:szCs w:val="24"/>
        </w:rPr>
        <w:t xml:space="preserve"> </w:t>
      </w:r>
    </w:p>
    <w:p w14:paraId="5E4E5654" w14:textId="77777777" w:rsidR="00FA1D71" w:rsidRPr="00DE419E" w:rsidRDefault="00FA1D71" w:rsidP="00DE419E">
      <w:pPr>
        <w:pStyle w:val="Point"/>
        <w:numPr>
          <w:ilvl w:val="0"/>
          <w:numId w:val="0"/>
        </w:numPr>
        <w:spacing w:line="276" w:lineRule="auto"/>
        <w:jc w:val="both"/>
        <w:rPr>
          <w:rFonts w:ascii="Arial" w:hAnsi="Arial" w:cs="Arial"/>
          <w:sz w:val="24"/>
          <w:szCs w:val="24"/>
        </w:rPr>
      </w:pPr>
      <w:r w:rsidRPr="00DE419E">
        <w:rPr>
          <w:rFonts w:ascii="Arial" w:hAnsi="Arial" w:cs="Arial"/>
          <w:sz w:val="24"/>
          <w:szCs w:val="24"/>
        </w:rPr>
        <w:t xml:space="preserve">In part. </w:t>
      </w:r>
      <w:r w:rsidR="00E5524F" w:rsidRPr="00DE419E">
        <w:rPr>
          <w:rFonts w:ascii="Arial" w:hAnsi="Arial" w:cs="Arial"/>
          <w:sz w:val="24"/>
          <w:szCs w:val="24"/>
        </w:rPr>
        <w:t xml:space="preserve"> </w:t>
      </w:r>
      <w:r w:rsidRPr="00DE419E">
        <w:rPr>
          <w:rFonts w:ascii="Arial" w:hAnsi="Arial" w:cs="Arial"/>
          <w:sz w:val="24"/>
          <w:szCs w:val="24"/>
        </w:rPr>
        <w:t xml:space="preserve">We agree that successful high streets and town centres are vital social centres for communities support the approach of ensuring town centre planning is adaptable to the changing nature of the high street. We support diversification including new residential, hotels, entertainment, the return of public services and the development of a night time economy. </w:t>
      </w:r>
    </w:p>
    <w:p w14:paraId="56F333B5" w14:textId="6D3B4B23" w:rsidR="00436587" w:rsidRDefault="00546C93" w:rsidP="003775D1">
      <w:pPr>
        <w:autoSpaceDE w:val="0"/>
        <w:autoSpaceDN w:val="0"/>
        <w:adjustRightInd w:val="0"/>
        <w:spacing w:after="0" w:line="276" w:lineRule="auto"/>
        <w:rPr>
          <w:rFonts w:ascii="Arial" w:hAnsi="Arial" w:cs="Arial"/>
          <w:color w:val="000000"/>
          <w:sz w:val="24"/>
          <w:szCs w:val="24"/>
          <w:lang w:val="en-US"/>
        </w:rPr>
      </w:pPr>
      <w:r>
        <w:rPr>
          <w:rFonts w:ascii="Arial" w:hAnsi="Arial" w:cs="Arial"/>
          <w:color w:val="000000"/>
          <w:sz w:val="24"/>
          <w:szCs w:val="24"/>
          <w:lang w:val="en-US"/>
        </w:rPr>
        <w:t>Also, w</w:t>
      </w:r>
      <w:r w:rsidR="00FA1D71" w:rsidRPr="00DE419E">
        <w:rPr>
          <w:rFonts w:ascii="Arial" w:hAnsi="Arial" w:cs="Arial"/>
          <w:color w:val="000000"/>
          <w:sz w:val="24"/>
          <w:szCs w:val="24"/>
          <w:lang w:val="en-US"/>
        </w:rPr>
        <w:t xml:space="preserve">e support that in allocating sites to meet the need for town </w:t>
      </w:r>
      <w:proofErr w:type="spellStart"/>
      <w:r w:rsidR="00FA1D71" w:rsidRPr="00DE419E">
        <w:rPr>
          <w:rFonts w:ascii="Arial" w:hAnsi="Arial" w:cs="Arial"/>
          <w:color w:val="000000"/>
          <w:sz w:val="24"/>
          <w:szCs w:val="24"/>
          <w:lang w:val="en-US"/>
        </w:rPr>
        <w:t>centre</w:t>
      </w:r>
      <w:proofErr w:type="spellEnd"/>
      <w:r w:rsidR="00FA1D71" w:rsidRPr="00DE419E">
        <w:rPr>
          <w:rFonts w:ascii="Arial" w:hAnsi="Arial" w:cs="Arial"/>
          <w:color w:val="000000"/>
          <w:sz w:val="24"/>
          <w:szCs w:val="24"/>
          <w:lang w:val="en-US"/>
        </w:rPr>
        <w:t xml:space="preserve"> uses, policies should look at least ten years ahead and that town </w:t>
      </w:r>
      <w:proofErr w:type="spellStart"/>
      <w:r w:rsidR="00FA1D71" w:rsidRPr="00DE419E">
        <w:rPr>
          <w:rFonts w:ascii="Arial" w:hAnsi="Arial" w:cs="Arial"/>
          <w:color w:val="000000"/>
          <w:sz w:val="24"/>
          <w:szCs w:val="24"/>
          <w:lang w:val="en-US"/>
        </w:rPr>
        <w:t>centre</w:t>
      </w:r>
      <w:proofErr w:type="spellEnd"/>
      <w:r w:rsidR="00FA1D71" w:rsidRPr="00DE419E">
        <w:rPr>
          <w:rFonts w:ascii="Arial" w:hAnsi="Arial" w:cs="Arial"/>
          <w:color w:val="000000"/>
          <w:sz w:val="24"/>
          <w:szCs w:val="24"/>
          <w:lang w:val="en-US"/>
        </w:rPr>
        <w:t xml:space="preserve"> boundaries should be kept under review so that identified </w:t>
      </w:r>
      <w:r w:rsidR="00E26098">
        <w:rPr>
          <w:rFonts w:ascii="Arial" w:hAnsi="Arial" w:cs="Arial"/>
          <w:color w:val="000000"/>
          <w:sz w:val="24"/>
          <w:szCs w:val="24"/>
          <w:lang w:val="en-US"/>
        </w:rPr>
        <w:t xml:space="preserve">uses </w:t>
      </w:r>
      <w:r w:rsidR="00FA1D71" w:rsidRPr="00DE419E">
        <w:rPr>
          <w:rFonts w:ascii="Arial" w:hAnsi="Arial" w:cs="Arial"/>
          <w:color w:val="000000"/>
          <w:sz w:val="24"/>
          <w:szCs w:val="24"/>
          <w:lang w:val="en-US"/>
        </w:rPr>
        <w:t>need</w:t>
      </w:r>
      <w:r w:rsidR="00E26098">
        <w:rPr>
          <w:rFonts w:ascii="Arial" w:hAnsi="Arial" w:cs="Arial"/>
          <w:color w:val="000000"/>
          <w:sz w:val="24"/>
          <w:szCs w:val="24"/>
          <w:lang w:val="en-US"/>
        </w:rPr>
        <w:t xml:space="preserve">ed </w:t>
      </w:r>
      <w:r w:rsidR="00FA1D71" w:rsidRPr="00DE419E">
        <w:rPr>
          <w:rFonts w:ascii="Arial" w:hAnsi="Arial" w:cs="Arial"/>
          <w:color w:val="000000"/>
          <w:sz w:val="24"/>
          <w:szCs w:val="24"/>
          <w:lang w:val="en-US"/>
        </w:rPr>
        <w:t xml:space="preserve">can be accommodated.  </w:t>
      </w:r>
      <w:r w:rsidR="00393F59">
        <w:rPr>
          <w:rFonts w:ascii="Arial" w:hAnsi="Arial" w:cs="Arial"/>
          <w:color w:val="000000"/>
          <w:sz w:val="24"/>
          <w:szCs w:val="24"/>
          <w:lang w:val="en-US"/>
        </w:rPr>
        <w:t xml:space="preserve"> </w:t>
      </w:r>
    </w:p>
    <w:p w14:paraId="7EE544C9" w14:textId="77777777" w:rsidR="003775D1" w:rsidRPr="00DE419E" w:rsidRDefault="003775D1" w:rsidP="003775D1">
      <w:pPr>
        <w:autoSpaceDE w:val="0"/>
        <w:autoSpaceDN w:val="0"/>
        <w:adjustRightInd w:val="0"/>
        <w:spacing w:after="0" w:line="276" w:lineRule="auto"/>
      </w:pPr>
    </w:p>
    <w:p w14:paraId="61D4B0CE" w14:textId="63BC6ACE" w:rsidR="008A55C2" w:rsidRDefault="002C25EC" w:rsidP="008A55C2">
      <w:pPr>
        <w:pStyle w:val="Default"/>
        <w:spacing w:line="276" w:lineRule="auto"/>
      </w:pPr>
      <w:r>
        <w:t xml:space="preserve">In </w:t>
      </w:r>
      <w:r w:rsidR="004444B2">
        <w:t xml:space="preserve">our </w:t>
      </w:r>
      <w:r>
        <w:t>re</w:t>
      </w:r>
      <w:r w:rsidR="004444B2">
        <w:t>s</w:t>
      </w:r>
      <w:r>
        <w:t>ponse to question</w:t>
      </w:r>
      <w:r w:rsidR="004444B2">
        <w:t xml:space="preserve"> 16, w</w:t>
      </w:r>
      <w:r w:rsidR="00436587" w:rsidRPr="00DE419E">
        <w:t xml:space="preserve">e </w:t>
      </w:r>
      <w:r w:rsidR="004444B2">
        <w:t>indicted we do not</w:t>
      </w:r>
      <w:r w:rsidR="00436587" w:rsidRPr="00DE419E">
        <w:t xml:space="preserve"> support the strengthening of the sequential</w:t>
      </w:r>
      <w:r w:rsidR="00E07F4D">
        <w:t xml:space="preserve"> test</w:t>
      </w:r>
      <w:r w:rsidR="000B3847">
        <w:t>.  Our reasons are as follows</w:t>
      </w:r>
      <w:r w:rsidR="005E38BB">
        <w:t xml:space="preserve">.  </w:t>
      </w:r>
      <w:r w:rsidR="00420610">
        <w:t>T</w:t>
      </w:r>
      <w:r w:rsidR="00D0484E" w:rsidRPr="00DE419E">
        <w:t xml:space="preserve">he decline </w:t>
      </w:r>
      <w:r w:rsidR="002D4EBC">
        <w:t xml:space="preserve">in town </w:t>
      </w:r>
      <w:proofErr w:type="spellStart"/>
      <w:r w:rsidR="002D4EBC">
        <w:t>centre</w:t>
      </w:r>
      <w:proofErr w:type="spellEnd"/>
      <w:r w:rsidR="002D4EBC">
        <w:t xml:space="preserve"> multiples </w:t>
      </w:r>
      <w:r w:rsidR="00D0484E" w:rsidRPr="00DE419E">
        <w:t>is due to the rise of on-line competition</w:t>
      </w:r>
      <w:r w:rsidR="002D4EBC">
        <w:t>. O</w:t>
      </w:r>
      <w:r w:rsidR="00225A35" w:rsidRPr="00DE419E">
        <w:t xml:space="preserve">ver the past 15 years retailing has undergone the fastest evolution in its history resulting in a permanent </w:t>
      </w:r>
      <w:r w:rsidR="00043A89" w:rsidRPr="00DE419E">
        <w:t>structural change in</w:t>
      </w:r>
      <w:r w:rsidR="00E804C1" w:rsidRPr="00DE419E">
        <w:t xml:space="preserve"> </w:t>
      </w:r>
      <w:r w:rsidR="00043A89" w:rsidRPr="00DE419E">
        <w:t>retailing</w:t>
      </w:r>
      <w:r w:rsidR="00D242B9" w:rsidRPr="00DE419E">
        <w:t xml:space="preserve">, </w:t>
      </w:r>
      <w:r w:rsidR="008D4CB0" w:rsidRPr="00DE419E">
        <w:t xml:space="preserve">Technology has changed the way people spend with the rise of </w:t>
      </w:r>
      <w:r w:rsidR="00635E90" w:rsidRPr="00DE419E">
        <w:t xml:space="preserve">on-line </w:t>
      </w:r>
      <w:r w:rsidR="008D4CB0" w:rsidRPr="00DE419E">
        <w:t>trading creating a new competitive market place</w:t>
      </w:r>
      <w:r w:rsidR="00635E90" w:rsidRPr="00DE419E">
        <w:t xml:space="preserve"> and now comprises some 16% of retail sales.</w:t>
      </w:r>
      <w:r w:rsidR="008D4CB0" w:rsidRPr="00DE419E">
        <w:t xml:space="preserve"> </w:t>
      </w:r>
      <w:r w:rsidR="00E4260E" w:rsidRPr="00DE419E">
        <w:t>This trend is forecast to continue.</w:t>
      </w:r>
      <w:r w:rsidR="008A55C2">
        <w:t xml:space="preserve">  </w:t>
      </w:r>
      <w:r w:rsidR="00023D03" w:rsidRPr="00DE419E">
        <w:t xml:space="preserve">This growth of online shopping (coupled with the other factors we mention </w:t>
      </w:r>
      <w:r w:rsidR="00F54BC4" w:rsidRPr="00DE419E">
        <w:t>below</w:t>
      </w:r>
      <w:r w:rsidR="002C2675">
        <w:t>)</w:t>
      </w:r>
      <w:r w:rsidR="00F54BC4" w:rsidRPr="00DE419E">
        <w:t xml:space="preserve"> has</w:t>
      </w:r>
      <w:r w:rsidR="00023D03" w:rsidRPr="00DE419E">
        <w:t xml:space="preserve"> changed the role of town </w:t>
      </w:r>
      <w:proofErr w:type="spellStart"/>
      <w:proofErr w:type="gramStart"/>
      <w:r w:rsidR="00023D03" w:rsidRPr="00DE419E">
        <w:t>centres</w:t>
      </w:r>
      <w:proofErr w:type="spellEnd"/>
      <w:r w:rsidR="00023D03" w:rsidRPr="00DE419E">
        <w:t xml:space="preserve"> </w:t>
      </w:r>
      <w:r w:rsidR="00F97433">
        <w:t xml:space="preserve"> -</w:t>
      </w:r>
      <w:proofErr w:type="gramEnd"/>
      <w:r w:rsidR="00F97433">
        <w:t xml:space="preserve">  no longer are they ab</w:t>
      </w:r>
      <w:r w:rsidR="009E2BE1">
        <w:t>l</w:t>
      </w:r>
      <w:r w:rsidR="00F97433">
        <w:t xml:space="preserve">e to rely for their </w:t>
      </w:r>
      <w:r w:rsidR="009E2BE1">
        <w:t xml:space="preserve">prosperity on </w:t>
      </w:r>
      <w:r w:rsidR="00491084">
        <w:t xml:space="preserve">maintaining their </w:t>
      </w:r>
      <w:r w:rsidR="00C92976">
        <w:t xml:space="preserve">past </w:t>
      </w:r>
      <w:r w:rsidR="00491084">
        <w:t>extent and type of retail activity</w:t>
      </w:r>
      <w:r w:rsidR="00C92976">
        <w:t>.</w:t>
      </w:r>
      <w:r w:rsidR="00023D03" w:rsidRPr="00DE419E">
        <w:t xml:space="preserve">. </w:t>
      </w:r>
    </w:p>
    <w:p w14:paraId="20FE3BB7" w14:textId="77777777" w:rsidR="008A55C2" w:rsidRDefault="008A55C2" w:rsidP="008A55C2">
      <w:pPr>
        <w:pStyle w:val="Default"/>
        <w:spacing w:line="276" w:lineRule="auto"/>
      </w:pPr>
    </w:p>
    <w:p w14:paraId="37DBE0E1" w14:textId="16296F1A" w:rsidR="004D7FAA" w:rsidRPr="00DE419E" w:rsidRDefault="00BF28D7" w:rsidP="00DE419E">
      <w:pPr>
        <w:spacing w:line="276" w:lineRule="auto"/>
        <w:rPr>
          <w:rFonts w:ascii="Arial" w:hAnsi="Arial" w:cs="Arial"/>
          <w:sz w:val="24"/>
          <w:szCs w:val="24"/>
        </w:rPr>
      </w:pPr>
      <w:r>
        <w:rPr>
          <w:rFonts w:ascii="Arial" w:hAnsi="Arial" w:cs="Arial"/>
          <w:sz w:val="24"/>
          <w:szCs w:val="24"/>
        </w:rPr>
        <w:t>R</w:t>
      </w:r>
      <w:r w:rsidR="008F55FB" w:rsidRPr="00DE419E">
        <w:rPr>
          <w:rFonts w:ascii="Arial" w:hAnsi="Arial" w:cs="Arial"/>
          <w:sz w:val="24"/>
          <w:szCs w:val="24"/>
        </w:rPr>
        <w:t>etailers now need fewer stores and are looking for new units with modern, larger and well configured space convenient and accessible to their customers</w:t>
      </w:r>
      <w:r w:rsidR="000B23A2" w:rsidRPr="00DE419E">
        <w:rPr>
          <w:rFonts w:ascii="Arial" w:hAnsi="Arial" w:cs="Arial"/>
          <w:sz w:val="24"/>
          <w:szCs w:val="24"/>
        </w:rPr>
        <w:t xml:space="preserve">, requirements which </w:t>
      </w:r>
      <w:r w:rsidR="008F55FB" w:rsidRPr="00DE419E">
        <w:rPr>
          <w:rFonts w:ascii="Arial" w:hAnsi="Arial" w:cs="Arial"/>
          <w:sz w:val="24"/>
          <w:szCs w:val="24"/>
        </w:rPr>
        <w:t xml:space="preserve">have left many with wrongly configured and uneconomic estates. For </w:t>
      </w:r>
      <w:r w:rsidR="00017F23" w:rsidRPr="00DE419E">
        <w:rPr>
          <w:rFonts w:ascii="Arial" w:hAnsi="Arial" w:cs="Arial"/>
          <w:sz w:val="24"/>
          <w:szCs w:val="24"/>
        </w:rPr>
        <w:t>many multiples, t</w:t>
      </w:r>
      <w:r w:rsidR="008F55FB" w:rsidRPr="00DE419E">
        <w:rPr>
          <w:rFonts w:ascii="Arial" w:hAnsi="Arial" w:cs="Arial"/>
          <w:sz w:val="24"/>
          <w:szCs w:val="24"/>
        </w:rPr>
        <w:t xml:space="preserve">own centres and high streets no longer provide them with the efficient trading spaces needed to be able to respond to </w:t>
      </w:r>
      <w:r>
        <w:rPr>
          <w:rFonts w:ascii="Arial" w:hAnsi="Arial" w:cs="Arial"/>
          <w:sz w:val="24"/>
          <w:szCs w:val="24"/>
        </w:rPr>
        <w:t xml:space="preserve">on-line </w:t>
      </w:r>
      <w:r w:rsidR="000B23A2" w:rsidRPr="00DE419E">
        <w:rPr>
          <w:rFonts w:ascii="Arial" w:hAnsi="Arial" w:cs="Arial"/>
          <w:sz w:val="24"/>
          <w:szCs w:val="24"/>
        </w:rPr>
        <w:t>c</w:t>
      </w:r>
      <w:r w:rsidR="008F55FB" w:rsidRPr="00DE419E">
        <w:rPr>
          <w:rFonts w:ascii="Arial" w:hAnsi="Arial" w:cs="Arial"/>
          <w:sz w:val="24"/>
          <w:szCs w:val="24"/>
        </w:rPr>
        <w:t xml:space="preserve">ompetition. </w:t>
      </w:r>
      <w:r w:rsidR="00D62635" w:rsidRPr="00DE419E">
        <w:rPr>
          <w:rFonts w:ascii="Arial" w:hAnsi="Arial" w:cs="Arial"/>
          <w:sz w:val="24"/>
          <w:szCs w:val="24"/>
        </w:rPr>
        <w:t>For many traders, t</w:t>
      </w:r>
      <w:r w:rsidR="008F55FB" w:rsidRPr="00DE419E">
        <w:rPr>
          <w:rFonts w:ascii="Arial" w:hAnsi="Arial" w:cs="Arial"/>
          <w:sz w:val="24"/>
          <w:szCs w:val="24"/>
        </w:rPr>
        <w:t xml:space="preserve">hese locations are now high cost (rates, rent, parking and build costs), the effect of which has been to reduce trading margins to a level where business has become unsustainable.  </w:t>
      </w:r>
    </w:p>
    <w:p w14:paraId="2DE1D6B8" w14:textId="52C8EAE2" w:rsidR="004D7FAA" w:rsidRDefault="00842571" w:rsidP="00DE419E">
      <w:pPr>
        <w:pStyle w:val="Default"/>
        <w:spacing w:line="276" w:lineRule="auto"/>
      </w:pPr>
      <w:r w:rsidRPr="00DE419E">
        <w:t>Thus, w</w:t>
      </w:r>
      <w:r w:rsidR="004D7FAA" w:rsidRPr="00DE419E">
        <w:t xml:space="preserve">hilst policy in the consultation draft </w:t>
      </w:r>
      <w:proofErr w:type="spellStart"/>
      <w:r w:rsidR="004D7FAA" w:rsidRPr="00DE419E">
        <w:t>recognises</w:t>
      </w:r>
      <w:proofErr w:type="spellEnd"/>
      <w:r w:rsidR="004D7FAA" w:rsidRPr="00DE419E">
        <w:t xml:space="preserve"> the threat to high street and town </w:t>
      </w:r>
      <w:proofErr w:type="spellStart"/>
      <w:r w:rsidR="004D7FAA" w:rsidRPr="00DE419E">
        <w:t>centre</w:t>
      </w:r>
      <w:proofErr w:type="spellEnd"/>
      <w:r w:rsidR="004D7FAA" w:rsidRPr="00DE419E">
        <w:t xml:space="preserve"> retailing posed by steady year-on-year growth in on-line trading volumes and rightly reconfigures policy away from a sole reliance on protection towards a more likely to be successful diversification of uses in these areas, it does not in parallel </w:t>
      </w:r>
      <w:proofErr w:type="spellStart"/>
      <w:r w:rsidR="004D7FAA" w:rsidRPr="00DE419E">
        <w:t>recognise</w:t>
      </w:r>
      <w:proofErr w:type="spellEnd"/>
      <w:r w:rsidR="004D7FAA" w:rsidRPr="00DE419E">
        <w:t xml:space="preserve"> that the continuing migration of retailers, especially multiples, into retail parks </w:t>
      </w:r>
      <w:r w:rsidR="00A34C46" w:rsidRPr="00DE419E">
        <w:t xml:space="preserve">is </w:t>
      </w:r>
      <w:r w:rsidR="00743314" w:rsidRPr="00DE419E">
        <w:t xml:space="preserve">in </w:t>
      </w:r>
      <w:r w:rsidR="00A34C46" w:rsidRPr="00DE419E">
        <w:t xml:space="preserve">response </w:t>
      </w:r>
      <w:r w:rsidR="00C6716B" w:rsidRPr="00DE419E">
        <w:t xml:space="preserve">to </w:t>
      </w:r>
      <w:r w:rsidR="004D7FAA" w:rsidRPr="00DE419E">
        <w:t>on-line competition</w:t>
      </w:r>
      <w:r w:rsidR="00743314" w:rsidRPr="00DE419E">
        <w:t xml:space="preserve">.  </w:t>
      </w:r>
      <w:r w:rsidR="00C1264C" w:rsidRPr="00DE419E">
        <w:t xml:space="preserve">The fact is that for many </w:t>
      </w:r>
      <w:r w:rsidR="003C309C" w:rsidRPr="00DE419E">
        <w:t xml:space="preserve">multiples </w:t>
      </w:r>
      <w:r w:rsidR="007E5C65" w:rsidRPr="00DE419E">
        <w:t>the latter are a</w:t>
      </w:r>
      <w:r w:rsidR="004D7FAA" w:rsidRPr="00DE419E">
        <w:t xml:space="preserve"> more efficient trading format than is now available in town </w:t>
      </w:r>
      <w:proofErr w:type="spellStart"/>
      <w:r w:rsidR="004D7FAA" w:rsidRPr="00DE419E">
        <w:t>centres</w:t>
      </w:r>
      <w:proofErr w:type="spellEnd"/>
      <w:r w:rsidR="004D7FAA" w:rsidRPr="00DE419E">
        <w:t xml:space="preserve"> or high streets.  </w:t>
      </w:r>
    </w:p>
    <w:p w14:paraId="00E7BB12" w14:textId="77777777" w:rsidR="00FE29BD" w:rsidRPr="00DE419E" w:rsidRDefault="00FE29BD" w:rsidP="00DE419E">
      <w:pPr>
        <w:pStyle w:val="Default"/>
        <w:spacing w:line="276" w:lineRule="auto"/>
      </w:pPr>
    </w:p>
    <w:p w14:paraId="7F504686" w14:textId="77777777" w:rsidR="00FE29BD" w:rsidRPr="00DE419E" w:rsidRDefault="004D7FAA" w:rsidP="00FE29BD">
      <w:pPr>
        <w:pStyle w:val="Default"/>
        <w:spacing w:line="276" w:lineRule="auto"/>
      </w:pPr>
      <w:r w:rsidRPr="00DE419E">
        <w:t xml:space="preserve">In our submission, </w:t>
      </w:r>
      <w:r w:rsidR="007E5C65" w:rsidRPr="00DE419E">
        <w:t>the</w:t>
      </w:r>
      <w:r w:rsidR="00842571" w:rsidRPr="00DE419E">
        <w:t>refore, the</w:t>
      </w:r>
      <w:r w:rsidR="007E5C65" w:rsidRPr="00DE419E">
        <w:t xml:space="preserve"> strengthening of the sequential test </w:t>
      </w:r>
      <w:r w:rsidR="000C1162" w:rsidRPr="00DE419E">
        <w:t xml:space="preserve">is not needed.  It </w:t>
      </w:r>
      <w:r w:rsidR="008550F0" w:rsidRPr="00DE419E">
        <w:t xml:space="preserve">will not materially </w:t>
      </w:r>
      <w:r w:rsidR="007232A7" w:rsidRPr="00DE419E">
        <w:t xml:space="preserve">help to maintain vitality in town </w:t>
      </w:r>
      <w:proofErr w:type="spellStart"/>
      <w:r w:rsidR="007232A7" w:rsidRPr="00DE419E">
        <w:t>centres</w:t>
      </w:r>
      <w:proofErr w:type="spellEnd"/>
      <w:r w:rsidR="00BB5924" w:rsidRPr="00DE419E">
        <w:t xml:space="preserve">, but it </w:t>
      </w:r>
      <w:r w:rsidR="00001992" w:rsidRPr="00DE419E">
        <w:t>will make it more difficult for retailers to combat on-line competit</w:t>
      </w:r>
      <w:r w:rsidR="00994D1F" w:rsidRPr="00DE419E">
        <w:t>i</w:t>
      </w:r>
      <w:r w:rsidR="00001992" w:rsidRPr="00DE419E">
        <w:t xml:space="preserve">on by </w:t>
      </w:r>
      <w:r w:rsidR="00994D1F" w:rsidRPr="00DE419E">
        <w:t xml:space="preserve">relocating to retail parks. </w:t>
      </w:r>
      <w:r w:rsidRPr="00DE419E">
        <w:t xml:space="preserve"> </w:t>
      </w:r>
      <w:r w:rsidR="00FE29BD">
        <w:t>Out of town is part of the solution, not the problem.</w:t>
      </w:r>
    </w:p>
    <w:p w14:paraId="4D274653" w14:textId="77777777" w:rsidR="0042372F" w:rsidRPr="00DE419E" w:rsidRDefault="0042372F" w:rsidP="00DE419E">
      <w:pPr>
        <w:pStyle w:val="Default"/>
        <w:spacing w:line="276" w:lineRule="auto"/>
      </w:pPr>
    </w:p>
    <w:p w14:paraId="751E6DBE" w14:textId="3C8CD266" w:rsidR="0005575A" w:rsidRDefault="00CC374D" w:rsidP="00DE419E">
      <w:pPr>
        <w:pStyle w:val="Default"/>
        <w:spacing w:line="276" w:lineRule="auto"/>
      </w:pPr>
      <w:r>
        <w:t xml:space="preserve">Notably, </w:t>
      </w:r>
      <w:r w:rsidR="004D7FAA" w:rsidRPr="00DE419E">
        <w:t xml:space="preserve">the distribution of retail parks has now reached its optimum with the number of new parks being established in the future likely to be very few.  However, existing parks and warehouses will wish to improve and regenerate themselves and should support this </w:t>
      </w:r>
      <w:r w:rsidR="0005575A" w:rsidRPr="00DE419E">
        <w:t>for the reasons we have already cited.</w:t>
      </w:r>
    </w:p>
    <w:p w14:paraId="607041B2" w14:textId="77777777" w:rsidR="0005575A" w:rsidRPr="00DE419E" w:rsidRDefault="0005575A" w:rsidP="00DE419E">
      <w:pPr>
        <w:pStyle w:val="Default"/>
        <w:spacing w:line="276" w:lineRule="auto"/>
      </w:pPr>
    </w:p>
    <w:p w14:paraId="2404D941" w14:textId="399BBD0C" w:rsidR="00D87C83" w:rsidRPr="00DE419E" w:rsidRDefault="00D87C83" w:rsidP="00DE419E">
      <w:pPr>
        <w:spacing w:after="240" w:line="276" w:lineRule="auto"/>
        <w:jc w:val="both"/>
        <w:rPr>
          <w:rFonts w:ascii="Arial" w:hAnsi="Arial" w:cs="Arial"/>
          <w:b/>
          <w:sz w:val="24"/>
          <w:szCs w:val="24"/>
        </w:rPr>
      </w:pPr>
      <w:r w:rsidRPr="00DE419E">
        <w:rPr>
          <w:rFonts w:ascii="Arial" w:hAnsi="Arial" w:cs="Arial"/>
          <w:b/>
          <w:sz w:val="24"/>
          <w:szCs w:val="24"/>
        </w:rPr>
        <w:t>Q18 Do you have any other comments on the text of Chapter 7?</w:t>
      </w:r>
    </w:p>
    <w:p w14:paraId="26B03F17" w14:textId="3B704401" w:rsidR="0091486C" w:rsidRPr="00DE419E" w:rsidRDefault="0091486C" w:rsidP="00DE419E">
      <w:pPr>
        <w:spacing w:after="240" w:line="276" w:lineRule="auto"/>
        <w:jc w:val="both"/>
        <w:rPr>
          <w:rFonts w:ascii="Arial" w:hAnsi="Arial" w:cs="Arial"/>
          <w:sz w:val="24"/>
          <w:szCs w:val="24"/>
        </w:rPr>
      </w:pPr>
      <w:r w:rsidRPr="00DE419E">
        <w:rPr>
          <w:rFonts w:ascii="Arial" w:hAnsi="Arial" w:cs="Arial"/>
          <w:sz w:val="24"/>
          <w:szCs w:val="24"/>
        </w:rPr>
        <w:t>No.</w:t>
      </w:r>
    </w:p>
    <w:p w14:paraId="0D7BC9F1"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Q19 Do you have any comments on the new policies in Chapter 8 that have not already been consulted on? </w:t>
      </w:r>
    </w:p>
    <w:p w14:paraId="2999B0E9" w14:textId="18848111" w:rsidR="00D87C83" w:rsidRPr="00DE419E" w:rsidRDefault="001237A9" w:rsidP="00DE419E">
      <w:pPr>
        <w:spacing w:line="276" w:lineRule="auto"/>
        <w:jc w:val="both"/>
        <w:rPr>
          <w:rFonts w:ascii="Arial" w:hAnsi="Arial" w:cs="Arial"/>
          <w:b/>
          <w:sz w:val="24"/>
          <w:szCs w:val="24"/>
        </w:rPr>
      </w:pPr>
      <w:r w:rsidRPr="00DE419E">
        <w:rPr>
          <w:rFonts w:ascii="Arial" w:hAnsi="Arial" w:cs="Arial"/>
          <w:sz w:val="24"/>
          <w:szCs w:val="24"/>
        </w:rPr>
        <w:t xml:space="preserve">No. </w:t>
      </w:r>
      <w:r w:rsidR="00D87C83" w:rsidRPr="00DE419E">
        <w:rPr>
          <w:rFonts w:ascii="Arial" w:hAnsi="Arial" w:cs="Arial"/>
          <w:b/>
          <w:sz w:val="24"/>
          <w:szCs w:val="24"/>
        </w:rPr>
        <w:t xml:space="preserve"> </w:t>
      </w:r>
    </w:p>
    <w:p w14:paraId="082494DE"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Q20 Do you have any other comments the text of Chapter 8?</w:t>
      </w:r>
    </w:p>
    <w:p w14:paraId="7E6FC14A" w14:textId="597ED3D8" w:rsidR="00D87C83" w:rsidRPr="00DE419E" w:rsidRDefault="00FE4C6F" w:rsidP="00DE419E">
      <w:pPr>
        <w:spacing w:line="276" w:lineRule="auto"/>
        <w:jc w:val="both"/>
        <w:rPr>
          <w:rFonts w:ascii="Arial" w:hAnsi="Arial" w:cs="Arial"/>
          <w:b/>
          <w:sz w:val="24"/>
          <w:szCs w:val="24"/>
        </w:rPr>
      </w:pPr>
      <w:r w:rsidRPr="00DE419E">
        <w:rPr>
          <w:rFonts w:ascii="Arial" w:hAnsi="Arial" w:cs="Arial"/>
          <w:sz w:val="24"/>
          <w:szCs w:val="24"/>
        </w:rPr>
        <w:t>No</w:t>
      </w:r>
      <w:r w:rsidRPr="00DE419E">
        <w:rPr>
          <w:rFonts w:ascii="Arial" w:hAnsi="Arial" w:cs="Arial"/>
          <w:b/>
          <w:sz w:val="24"/>
          <w:szCs w:val="24"/>
        </w:rPr>
        <w:t>.</w:t>
      </w:r>
    </w:p>
    <w:p w14:paraId="20574060"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Q21 Do you agree with the changes to the transport chapter that point to the way that all aspects of transport should be considered, both in planning for transport and assessing transport impacts?</w:t>
      </w:r>
    </w:p>
    <w:p w14:paraId="4E4D6C87" w14:textId="63574D16" w:rsidR="00D87C83" w:rsidRPr="00DE419E" w:rsidRDefault="00930F02" w:rsidP="00DE419E">
      <w:pPr>
        <w:spacing w:line="276" w:lineRule="auto"/>
        <w:jc w:val="both"/>
        <w:rPr>
          <w:rFonts w:ascii="Arial" w:hAnsi="Arial" w:cs="Arial"/>
          <w:sz w:val="24"/>
          <w:szCs w:val="24"/>
        </w:rPr>
      </w:pPr>
      <w:r w:rsidRPr="00DE419E">
        <w:rPr>
          <w:rFonts w:ascii="Arial" w:hAnsi="Arial" w:cs="Arial"/>
          <w:sz w:val="24"/>
          <w:szCs w:val="24"/>
        </w:rPr>
        <w:t>Yes.</w:t>
      </w:r>
      <w:r w:rsidR="00D87C83" w:rsidRPr="00DE419E">
        <w:rPr>
          <w:rFonts w:ascii="Arial" w:hAnsi="Arial" w:cs="Arial"/>
          <w:sz w:val="24"/>
          <w:szCs w:val="24"/>
        </w:rPr>
        <w:t xml:space="preserve"> </w:t>
      </w:r>
    </w:p>
    <w:p w14:paraId="0B496617" w14:textId="22696525"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Q22 Do you agree with the policy change that recognises the importance of general aviation facilities?</w:t>
      </w:r>
    </w:p>
    <w:p w14:paraId="4059FF5A" w14:textId="11E8583F" w:rsidR="00163DE8" w:rsidRPr="00DE419E" w:rsidRDefault="00163DE8" w:rsidP="00DE419E">
      <w:pPr>
        <w:spacing w:line="276" w:lineRule="auto"/>
        <w:jc w:val="both"/>
        <w:rPr>
          <w:rFonts w:ascii="Arial" w:hAnsi="Arial" w:cs="Arial"/>
          <w:b/>
          <w:sz w:val="24"/>
          <w:szCs w:val="24"/>
        </w:rPr>
      </w:pPr>
      <w:r w:rsidRPr="00DE419E">
        <w:rPr>
          <w:rFonts w:ascii="Arial" w:hAnsi="Arial" w:cs="Arial"/>
          <w:b/>
          <w:sz w:val="24"/>
          <w:szCs w:val="24"/>
        </w:rPr>
        <w:t>No comment.</w:t>
      </w:r>
    </w:p>
    <w:p w14:paraId="7D90F760" w14:textId="198E33BE"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Q23 Do you have any other comments on the text of Chapter 9?</w:t>
      </w:r>
    </w:p>
    <w:p w14:paraId="3D6F0966" w14:textId="3DF166CA" w:rsidR="00D87C83" w:rsidRPr="00DE419E" w:rsidRDefault="00930F02" w:rsidP="00DE419E">
      <w:pPr>
        <w:spacing w:line="276" w:lineRule="auto"/>
        <w:jc w:val="both"/>
        <w:rPr>
          <w:rFonts w:ascii="Arial" w:hAnsi="Arial" w:cs="Arial"/>
          <w:sz w:val="24"/>
          <w:szCs w:val="24"/>
        </w:rPr>
      </w:pPr>
      <w:r w:rsidRPr="00DE419E">
        <w:rPr>
          <w:rFonts w:ascii="Arial" w:hAnsi="Arial" w:cs="Arial"/>
          <w:sz w:val="24"/>
          <w:szCs w:val="24"/>
        </w:rPr>
        <w:t>No.</w:t>
      </w:r>
    </w:p>
    <w:p w14:paraId="0C4CA4A1" w14:textId="70D1CC0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Q24 Do you have any comments on the text of Chapter 10?</w:t>
      </w:r>
    </w:p>
    <w:p w14:paraId="735463EA" w14:textId="007862EB" w:rsidR="00D87C83" w:rsidRPr="00DE419E" w:rsidRDefault="008C2FAE" w:rsidP="00DE419E">
      <w:pPr>
        <w:spacing w:line="276" w:lineRule="auto"/>
        <w:jc w:val="both"/>
        <w:rPr>
          <w:rFonts w:ascii="Arial" w:hAnsi="Arial" w:cs="Arial"/>
          <w:sz w:val="24"/>
          <w:szCs w:val="24"/>
        </w:rPr>
      </w:pPr>
      <w:r w:rsidRPr="00DE419E">
        <w:rPr>
          <w:rFonts w:ascii="Arial" w:hAnsi="Arial" w:cs="Arial"/>
          <w:sz w:val="24"/>
          <w:szCs w:val="24"/>
        </w:rPr>
        <w:t>No.</w:t>
      </w:r>
    </w:p>
    <w:p w14:paraId="078A0764"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Q25 Do you agree with the proposed approaches to under-utilised land, reallocating land for other uses and making it easier to convert land which is in existing use?</w:t>
      </w:r>
    </w:p>
    <w:p w14:paraId="570114DD" w14:textId="2BAA5C3B" w:rsidR="00D718FC" w:rsidRPr="00DE419E" w:rsidRDefault="0097396B"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In general</w:t>
      </w:r>
      <w:r w:rsidR="00DB6022" w:rsidRPr="00DE419E">
        <w:rPr>
          <w:rFonts w:ascii="Arial" w:hAnsi="Arial" w:cs="Arial"/>
          <w:color w:val="000000"/>
          <w:sz w:val="24"/>
          <w:szCs w:val="24"/>
          <w:lang w:val="en-US"/>
        </w:rPr>
        <w:t>,</w:t>
      </w:r>
      <w:r w:rsidRPr="00DE419E">
        <w:rPr>
          <w:rFonts w:ascii="Arial" w:hAnsi="Arial" w:cs="Arial"/>
          <w:color w:val="000000"/>
          <w:sz w:val="24"/>
          <w:szCs w:val="24"/>
          <w:lang w:val="en-US"/>
        </w:rPr>
        <w:t xml:space="preserve"> we support the </w:t>
      </w:r>
      <w:r w:rsidR="00603F07" w:rsidRPr="00DE419E">
        <w:rPr>
          <w:rFonts w:ascii="Arial" w:hAnsi="Arial" w:cs="Arial"/>
          <w:color w:val="000000"/>
          <w:sz w:val="24"/>
          <w:szCs w:val="24"/>
          <w:lang w:val="en-US"/>
        </w:rPr>
        <w:t xml:space="preserve">amendments to </w:t>
      </w:r>
      <w:r w:rsidR="00EA1234">
        <w:rPr>
          <w:rFonts w:ascii="Arial" w:hAnsi="Arial" w:cs="Arial"/>
          <w:color w:val="000000"/>
          <w:sz w:val="24"/>
          <w:szCs w:val="24"/>
          <w:lang w:val="en-US"/>
        </w:rPr>
        <w:t xml:space="preserve">make it easier to </w:t>
      </w:r>
      <w:r w:rsidR="00603F07" w:rsidRPr="00DE419E">
        <w:rPr>
          <w:rFonts w:ascii="Arial" w:hAnsi="Arial" w:cs="Arial"/>
          <w:color w:val="000000"/>
          <w:sz w:val="24"/>
          <w:szCs w:val="24"/>
          <w:lang w:val="en-US"/>
        </w:rPr>
        <w:t>re</w:t>
      </w:r>
      <w:r w:rsidR="00ED61E6" w:rsidRPr="00DE419E">
        <w:rPr>
          <w:rFonts w:ascii="Arial" w:hAnsi="Arial" w:cs="Arial"/>
          <w:color w:val="000000"/>
          <w:sz w:val="24"/>
          <w:szCs w:val="24"/>
          <w:lang w:val="en-US"/>
        </w:rPr>
        <w:t xml:space="preserve">allocate </w:t>
      </w:r>
      <w:proofErr w:type="spellStart"/>
      <w:r w:rsidR="00ED61E6" w:rsidRPr="00DE419E">
        <w:rPr>
          <w:rFonts w:ascii="Arial" w:hAnsi="Arial" w:cs="Arial"/>
          <w:color w:val="000000"/>
          <w:sz w:val="24"/>
          <w:szCs w:val="24"/>
          <w:lang w:val="en-US"/>
        </w:rPr>
        <w:t>under-utilised</w:t>
      </w:r>
      <w:proofErr w:type="spellEnd"/>
      <w:r w:rsidR="00ED61E6" w:rsidRPr="00DE419E">
        <w:rPr>
          <w:rFonts w:ascii="Arial" w:hAnsi="Arial" w:cs="Arial"/>
          <w:color w:val="000000"/>
          <w:sz w:val="24"/>
          <w:szCs w:val="24"/>
          <w:lang w:val="en-US"/>
        </w:rPr>
        <w:t xml:space="preserve"> land </w:t>
      </w:r>
      <w:r w:rsidR="00097973" w:rsidRPr="00DE419E">
        <w:rPr>
          <w:rFonts w:ascii="Arial" w:hAnsi="Arial" w:cs="Arial"/>
          <w:color w:val="000000"/>
          <w:sz w:val="24"/>
          <w:szCs w:val="24"/>
          <w:lang w:val="en-US"/>
        </w:rPr>
        <w:t xml:space="preserve">for other uses.  </w:t>
      </w:r>
      <w:r w:rsidR="00DB6022" w:rsidRPr="00DE419E">
        <w:rPr>
          <w:rFonts w:ascii="Arial" w:hAnsi="Arial" w:cs="Arial"/>
          <w:color w:val="000000"/>
          <w:sz w:val="24"/>
          <w:szCs w:val="24"/>
          <w:lang w:val="en-US"/>
        </w:rPr>
        <w:t xml:space="preserve">However, in the case of </w:t>
      </w:r>
      <w:r w:rsidR="00E370B6" w:rsidRPr="00DE419E">
        <w:rPr>
          <w:rFonts w:ascii="Arial" w:hAnsi="Arial" w:cs="Arial"/>
          <w:color w:val="000000"/>
          <w:sz w:val="24"/>
          <w:szCs w:val="24"/>
          <w:lang w:val="en-US"/>
        </w:rPr>
        <w:t xml:space="preserve">retail </w:t>
      </w:r>
      <w:r w:rsidR="00EE21E9" w:rsidRPr="00DE419E">
        <w:rPr>
          <w:rFonts w:ascii="Arial" w:hAnsi="Arial" w:cs="Arial"/>
          <w:color w:val="000000"/>
          <w:sz w:val="24"/>
          <w:szCs w:val="24"/>
          <w:lang w:val="en-US"/>
        </w:rPr>
        <w:t>land, c</w:t>
      </w:r>
      <w:r w:rsidR="00DB6022" w:rsidRPr="00DE419E">
        <w:rPr>
          <w:rFonts w:ascii="Arial" w:hAnsi="Arial" w:cs="Arial"/>
          <w:color w:val="000000"/>
          <w:sz w:val="24"/>
          <w:szCs w:val="24"/>
          <w:lang w:val="en-US"/>
        </w:rPr>
        <w:t xml:space="preserve">are needs to be taken in reaching the conclusion that it is </w:t>
      </w:r>
      <w:proofErr w:type="spellStart"/>
      <w:r w:rsidR="00DB6022" w:rsidRPr="00DE419E">
        <w:rPr>
          <w:rFonts w:ascii="Arial" w:hAnsi="Arial" w:cs="Arial"/>
          <w:color w:val="000000"/>
          <w:sz w:val="24"/>
          <w:szCs w:val="24"/>
          <w:lang w:val="en-US"/>
        </w:rPr>
        <w:t>under-utilised</w:t>
      </w:r>
      <w:proofErr w:type="spellEnd"/>
      <w:r w:rsidR="00A80F08" w:rsidRPr="00DE419E">
        <w:rPr>
          <w:rFonts w:ascii="Arial" w:hAnsi="Arial" w:cs="Arial"/>
          <w:color w:val="000000"/>
          <w:sz w:val="24"/>
          <w:szCs w:val="24"/>
          <w:lang w:val="en-US"/>
        </w:rPr>
        <w:t xml:space="preserve"> and likely to remain in this state</w:t>
      </w:r>
      <w:r w:rsidR="00DB6022" w:rsidRPr="00DE419E">
        <w:rPr>
          <w:rFonts w:ascii="Arial" w:hAnsi="Arial" w:cs="Arial"/>
          <w:color w:val="000000"/>
          <w:sz w:val="24"/>
          <w:szCs w:val="24"/>
          <w:lang w:val="en-US"/>
        </w:rPr>
        <w:t>.</w:t>
      </w:r>
      <w:r w:rsidR="00AA2342" w:rsidRPr="00DE419E">
        <w:rPr>
          <w:rFonts w:ascii="Arial" w:hAnsi="Arial" w:cs="Arial"/>
          <w:color w:val="000000"/>
          <w:sz w:val="24"/>
          <w:szCs w:val="24"/>
          <w:lang w:val="en-US"/>
        </w:rPr>
        <w:t xml:space="preserve"> </w:t>
      </w:r>
      <w:r w:rsidR="00DB6022" w:rsidRPr="00DE419E">
        <w:rPr>
          <w:rFonts w:ascii="Arial" w:hAnsi="Arial" w:cs="Arial"/>
          <w:color w:val="000000"/>
          <w:sz w:val="24"/>
          <w:szCs w:val="24"/>
          <w:lang w:val="en-US"/>
        </w:rPr>
        <w:t xml:space="preserve"> </w:t>
      </w:r>
      <w:r w:rsidR="00485907" w:rsidRPr="00DE419E">
        <w:rPr>
          <w:rFonts w:ascii="Arial" w:hAnsi="Arial" w:cs="Arial"/>
          <w:color w:val="000000"/>
          <w:sz w:val="24"/>
          <w:szCs w:val="24"/>
          <w:lang w:val="en-US"/>
        </w:rPr>
        <w:t>Such l</w:t>
      </w:r>
      <w:r w:rsidR="00AA19D2" w:rsidRPr="00DE419E">
        <w:rPr>
          <w:rFonts w:ascii="Arial" w:hAnsi="Arial" w:cs="Arial"/>
          <w:color w:val="000000"/>
          <w:sz w:val="24"/>
          <w:szCs w:val="24"/>
          <w:lang w:val="en-US"/>
        </w:rPr>
        <w:t xml:space="preserve">and is likely to be empty shop units in town </w:t>
      </w:r>
      <w:proofErr w:type="spellStart"/>
      <w:r w:rsidR="00AA19D2" w:rsidRPr="00DE419E">
        <w:rPr>
          <w:rFonts w:ascii="Arial" w:hAnsi="Arial" w:cs="Arial"/>
          <w:color w:val="000000"/>
          <w:sz w:val="24"/>
          <w:szCs w:val="24"/>
          <w:lang w:val="en-US"/>
        </w:rPr>
        <w:t>centres</w:t>
      </w:r>
      <w:proofErr w:type="spellEnd"/>
      <w:r w:rsidR="00AA19D2" w:rsidRPr="00DE419E">
        <w:rPr>
          <w:rFonts w:ascii="Arial" w:hAnsi="Arial" w:cs="Arial"/>
          <w:color w:val="000000"/>
          <w:sz w:val="24"/>
          <w:szCs w:val="24"/>
          <w:lang w:val="en-US"/>
        </w:rPr>
        <w:t xml:space="preserve"> and high streets</w:t>
      </w:r>
      <w:r w:rsidR="00AA2342" w:rsidRPr="00DE419E">
        <w:rPr>
          <w:rFonts w:ascii="Arial" w:hAnsi="Arial" w:cs="Arial"/>
          <w:color w:val="000000"/>
          <w:sz w:val="24"/>
          <w:szCs w:val="24"/>
          <w:lang w:val="en-US"/>
        </w:rPr>
        <w:t xml:space="preserve"> </w:t>
      </w:r>
      <w:r w:rsidR="00AF5313" w:rsidRPr="00DE419E">
        <w:rPr>
          <w:rFonts w:ascii="Arial" w:hAnsi="Arial" w:cs="Arial"/>
          <w:color w:val="000000"/>
          <w:sz w:val="24"/>
          <w:szCs w:val="24"/>
          <w:lang w:val="en-US"/>
        </w:rPr>
        <w:t xml:space="preserve">which </w:t>
      </w:r>
      <w:r w:rsidR="00AA2342" w:rsidRPr="00DE419E">
        <w:rPr>
          <w:rFonts w:ascii="Arial" w:hAnsi="Arial" w:cs="Arial"/>
          <w:color w:val="000000"/>
          <w:sz w:val="24"/>
          <w:szCs w:val="24"/>
          <w:lang w:val="en-US"/>
        </w:rPr>
        <w:t xml:space="preserve">have closed </w:t>
      </w:r>
      <w:proofErr w:type="gramStart"/>
      <w:r w:rsidR="00D47959" w:rsidRPr="00DE419E">
        <w:rPr>
          <w:rFonts w:ascii="Arial" w:hAnsi="Arial" w:cs="Arial"/>
          <w:color w:val="000000"/>
          <w:sz w:val="24"/>
          <w:szCs w:val="24"/>
          <w:lang w:val="en-US"/>
        </w:rPr>
        <w:t>as a result of</w:t>
      </w:r>
      <w:proofErr w:type="gramEnd"/>
      <w:r w:rsidR="00D47959" w:rsidRPr="00DE419E">
        <w:rPr>
          <w:rFonts w:ascii="Arial" w:hAnsi="Arial" w:cs="Arial"/>
          <w:color w:val="000000"/>
          <w:sz w:val="24"/>
          <w:szCs w:val="24"/>
          <w:lang w:val="en-US"/>
        </w:rPr>
        <w:t xml:space="preserve"> the </w:t>
      </w:r>
      <w:r w:rsidR="006061C2" w:rsidRPr="00DE419E">
        <w:rPr>
          <w:rFonts w:ascii="Arial" w:hAnsi="Arial" w:cs="Arial"/>
          <w:color w:val="000000"/>
          <w:sz w:val="24"/>
          <w:szCs w:val="24"/>
          <w:lang w:val="en-US"/>
        </w:rPr>
        <w:t xml:space="preserve">restructuring </w:t>
      </w:r>
      <w:r w:rsidR="00D47959" w:rsidRPr="00DE419E">
        <w:rPr>
          <w:rFonts w:ascii="Arial" w:hAnsi="Arial" w:cs="Arial"/>
          <w:color w:val="000000"/>
          <w:sz w:val="24"/>
          <w:szCs w:val="24"/>
          <w:lang w:val="en-US"/>
        </w:rPr>
        <w:t xml:space="preserve">of the industry </w:t>
      </w:r>
      <w:r w:rsidR="00AF5313" w:rsidRPr="00DE419E">
        <w:rPr>
          <w:rFonts w:ascii="Arial" w:hAnsi="Arial" w:cs="Arial"/>
          <w:color w:val="000000"/>
          <w:sz w:val="24"/>
          <w:szCs w:val="24"/>
          <w:lang w:val="en-US"/>
        </w:rPr>
        <w:t xml:space="preserve">and are unlikely to </w:t>
      </w:r>
      <w:r w:rsidR="00332E1B" w:rsidRPr="00DE419E">
        <w:rPr>
          <w:rFonts w:ascii="Arial" w:hAnsi="Arial" w:cs="Arial"/>
          <w:color w:val="000000"/>
          <w:sz w:val="24"/>
          <w:szCs w:val="24"/>
          <w:lang w:val="en-US"/>
        </w:rPr>
        <w:t>be used again for retail purposes.  Changing the use of these sites to housing and</w:t>
      </w:r>
      <w:r w:rsidR="006A4737" w:rsidRPr="00DE419E">
        <w:rPr>
          <w:rFonts w:ascii="Arial" w:hAnsi="Arial" w:cs="Arial"/>
          <w:color w:val="000000"/>
          <w:sz w:val="24"/>
          <w:szCs w:val="24"/>
          <w:lang w:val="en-US"/>
        </w:rPr>
        <w:t>/or</w:t>
      </w:r>
      <w:r w:rsidR="00332E1B" w:rsidRPr="00DE419E">
        <w:rPr>
          <w:rFonts w:ascii="Arial" w:hAnsi="Arial" w:cs="Arial"/>
          <w:color w:val="000000"/>
          <w:sz w:val="24"/>
          <w:szCs w:val="24"/>
          <w:lang w:val="en-US"/>
        </w:rPr>
        <w:t xml:space="preserve"> other town </w:t>
      </w:r>
      <w:proofErr w:type="spellStart"/>
      <w:r w:rsidR="00332E1B" w:rsidRPr="00DE419E">
        <w:rPr>
          <w:rFonts w:ascii="Arial" w:hAnsi="Arial" w:cs="Arial"/>
          <w:color w:val="000000"/>
          <w:sz w:val="24"/>
          <w:szCs w:val="24"/>
          <w:lang w:val="en-US"/>
        </w:rPr>
        <w:t>centre</w:t>
      </w:r>
      <w:proofErr w:type="spellEnd"/>
      <w:r w:rsidR="00332E1B" w:rsidRPr="00DE419E">
        <w:rPr>
          <w:rFonts w:ascii="Arial" w:hAnsi="Arial" w:cs="Arial"/>
          <w:color w:val="000000"/>
          <w:sz w:val="24"/>
          <w:szCs w:val="24"/>
          <w:lang w:val="en-US"/>
        </w:rPr>
        <w:t xml:space="preserve"> uses </w:t>
      </w:r>
      <w:r w:rsidR="006A4737" w:rsidRPr="00DE419E">
        <w:rPr>
          <w:rFonts w:ascii="Arial" w:hAnsi="Arial" w:cs="Arial"/>
          <w:color w:val="000000"/>
          <w:sz w:val="24"/>
          <w:szCs w:val="24"/>
          <w:lang w:val="en-US"/>
        </w:rPr>
        <w:t xml:space="preserve">will assist both </w:t>
      </w:r>
      <w:r w:rsidR="00D718FC" w:rsidRPr="00DE419E">
        <w:rPr>
          <w:rFonts w:ascii="Arial" w:hAnsi="Arial" w:cs="Arial"/>
          <w:color w:val="000000"/>
          <w:sz w:val="24"/>
          <w:szCs w:val="24"/>
          <w:lang w:val="en-US"/>
        </w:rPr>
        <w:t xml:space="preserve">in </w:t>
      </w:r>
      <w:r w:rsidR="006A4737" w:rsidRPr="00DE419E">
        <w:rPr>
          <w:rFonts w:ascii="Arial" w:hAnsi="Arial" w:cs="Arial"/>
          <w:color w:val="000000"/>
          <w:sz w:val="24"/>
          <w:szCs w:val="24"/>
          <w:lang w:val="en-US"/>
        </w:rPr>
        <w:t xml:space="preserve">meeting unsatisfied housing demand and </w:t>
      </w:r>
      <w:r w:rsidR="00D718FC" w:rsidRPr="00DE419E">
        <w:rPr>
          <w:rFonts w:ascii="Arial" w:hAnsi="Arial" w:cs="Arial"/>
          <w:color w:val="000000"/>
          <w:sz w:val="24"/>
          <w:szCs w:val="24"/>
          <w:lang w:val="en-US"/>
        </w:rPr>
        <w:t xml:space="preserve">town </w:t>
      </w:r>
      <w:proofErr w:type="spellStart"/>
      <w:r w:rsidR="00D718FC" w:rsidRPr="00DE419E">
        <w:rPr>
          <w:rFonts w:ascii="Arial" w:hAnsi="Arial" w:cs="Arial"/>
          <w:color w:val="000000"/>
          <w:sz w:val="24"/>
          <w:szCs w:val="24"/>
          <w:lang w:val="en-US"/>
        </w:rPr>
        <w:t>centre</w:t>
      </w:r>
      <w:proofErr w:type="spellEnd"/>
      <w:r w:rsidR="00D718FC" w:rsidRPr="00DE419E">
        <w:rPr>
          <w:rFonts w:ascii="Arial" w:hAnsi="Arial" w:cs="Arial"/>
          <w:color w:val="000000"/>
          <w:sz w:val="24"/>
          <w:szCs w:val="24"/>
          <w:lang w:val="en-US"/>
        </w:rPr>
        <w:t xml:space="preserve"> regeneration.</w:t>
      </w:r>
    </w:p>
    <w:p w14:paraId="5805C8B5" w14:textId="77777777" w:rsidR="00D718FC" w:rsidRPr="00DE419E" w:rsidRDefault="00D718FC" w:rsidP="00DE419E">
      <w:pPr>
        <w:autoSpaceDE w:val="0"/>
        <w:autoSpaceDN w:val="0"/>
        <w:adjustRightInd w:val="0"/>
        <w:spacing w:after="0" w:line="276" w:lineRule="auto"/>
        <w:rPr>
          <w:rFonts w:ascii="Arial" w:hAnsi="Arial" w:cs="Arial"/>
          <w:color w:val="000000"/>
          <w:sz w:val="24"/>
          <w:szCs w:val="24"/>
          <w:lang w:val="en-US"/>
        </w:rPr>
      </w:pPr>
    </w:p>
    <w:p w14:paraId="67353C8A" w14:textId="77777777" w:rsidR="00D27E8F" w:rsidRDefault="00D718FC"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 xml:space="preserve">However, </w:t>
      </w:r>
      <w:r w:rsidR="004F7E64" w:rsidRPr="00DE419E">
        <w:rPr>
          <w:rFonts w:ascii="Arial" w:hAnsi="Arial" w:cs="Arial"/>
          <w:color w:val="000000"/>
          <w:sz w:val="24"/>
          <w:szCs w:val="24"/>
          <w:lang w:val="en-US"/>
        </w:rPr>
        <w:t xml:space="preserve">the Framework should make it clear that this </w:t>
      </w:r>
      <w:r w:rsidR="008C584F" w:rsidRPr="00DE419E">
        <w:rPr>
          <w:rFonts w:ascii="Arial" w:hAnsi="Arial" w:cs="Arial"/>
          <w:color w:val="000000"/>
          <w:sz w:val="24"/>
          <w:szCs w:val="24"/>
          <w:lang w:val="en-US"/>
        </w:rPr>
        <w:t>policy is not app</w:t>
      </w:r>
      <w:r w:rsidR="00C716A3" w:rsidRPr="00DE419E">
        <w:rPr>
          <w:rFonts w:ascii="Arial" w:hAnsi="Arial" w:cs="Arial"/>
          <w:color w:val="000000"/>
          <w:sz w:val="24"/>
          <w:szCs w:val="24"/>
          <w:lang w:val="en-US"/>
        </w:rPr>
        <w:t xml:space="preserve">licable </w:t>
      </w:r>
      <w:r w:rsidR="00F54D98" w:rsidRPr="00DE419E">
        <w:rPr>
          <w:rFonts w:ascii="Arial" w:hAnsi="Arial" w:cs="Arial"/>
          <w:color w:val="000000"/>
          <w:sz w:val="24"/>
          <w:szCs w:val="24"/>
          <w:lang w:val="en-US"/>
        </w:rPr>
        <w:t>to</w:t>
      </w:r>
      <w:r w:rsidR="00174B7D" w:rsidRPr="00DE419E">
        <w:rPr>
          <w:rFonts w:ascii="Arial" w:hAnsi="Arial" w:cs="Arial"/>
          <w:color w:val="000000"/>
          <w:sz w:val="24"/>
          <w:szCs w:val="24"/>
          <w:lang w:val="en-US"/>
        </w:rPr>
        <w:t xml:space="preserve"> </w:t>
      </w:r>
      <w:r w:rsidR="00913936" w:rsidRPr="00DE419E">
        <w:rPr>
          <w:rFonts w:ascii="Arial" w:hAnsi="Arial" w:cs="Arial"/>
          <w:color w:val="000000"/>
          <w:sz w:val="24"/>
          <w:szCs w:val="24"/>
          <w:lang w:val="en-US"/>
        </w:rPr>
        <w:t>viable retail sites in active use</w:t>
      </w:r>
      <w:r w:rsidR="00F54D98" w:rsidRPr="00DE419E">
        <w:rPr>
          <w:rFonts w:ascii="Arial" w:hAnsi="Arial" w:cs="Arial"/>
          <w:color w:val="000000"/>
          <w:sz w:val="24"/>
          <w:szCs w:val="24"/>
          <w:lang w:val="en-US"/>
        </w:rPr>
        <w:t xml:space="preserve"> or </w:t>
      </w:r>
      <w:r w:rsidR="003453AC" w:rsidRPr="00DE419E">
        <w:rPr>
          <w:rFonts w:ascii="Arial" w:hAnsi="Arial" w:cs="Arial"/>
          <w:color w:val="000000"/>
          <w:sz w:val="24"/>
          <w:szCs w:val="24"/>
          <w:lang w:val="en-US"/>
        </w:rPr>
        <w:t xml:space="preserve">which are </w:t>
      </w:r>
      <w:r w:rsidR="00F54D98" w:rsidRPr="00DE419E">
        <w:rPr>
          <w:rFonts w:ascii="Arial" w:hAnsi="Arial" w:cs="Arial"/>
          <w:color w:val="000000"/>
          <w:sz w:val="24"/>
          <w:szCs w:val="24"/>
          <w:lang w:val="en-US"/>
        </w:rPr>
        <w:t>in short term v</w:t>
      </w:r>
      <w:r w:rsidR="002B13B2" w:rsidRPr="00DE419E">
        <w:rPr>
          <w:rFonts w:ascii="Arial" w:hAnsi="Arial" w:cs="Arial"/>
          <w:color w:val="000000"/>
          <w:sz w:val="24"/>
          <w:szCs w:val="24"/>
          <w:lang w:val="en-US"/>
        </w:rPr>
        <w:t>oid</w:t>
      </w:r>
      <w:r w:rsidR="00F54D98" w:rsidRPr="00DE419E">
        <w:rPr>
          <w:rFonts w:ascii="Arial" w:hAnsi="Arial" w:cs="Arial"/>
          <w:color w:val="000000"/>
          <w:sz w:val="24"/>
          <w:szCs w:val="24"/>
          <w:lang w:val="en-US"/>
        </w:rPr>
        <w:t xml:space="preserve"> (</w:t>
      </w:r>
      <w:r w:rsidR="003453AC" w:rsidRPr="00DE419E">
        <w:rPr>
          <w:rFonts w:ascii="Arial" w:hAnsi="Arial" w:cs="Arial"/>
          <w:color w:val="000000"/>
          <w:sz w:val="24"/>
          <w:szCs w:val="24"/>
          <w:lang w:val="en-US"/>
        </w:rPr>
        <w:t xml:space="preserve">for example, </w:t>
      </w:r>
      <w:r w:rsidR="00AD1BFD" w:rsidRPr="00DE419E">
        <w:rPr>
          <w:rFonts w:ascii="Arial" w:hAnsi="Arial" w:cs="Arial"/>
          <w:color w:val="000000"/>
          <w:sz w:val="24"/>
          <w:szCs w:val="24"/>
          <w:lang w:val="en-US"/>
        </w:rPr>
        <w:t xml:space="preserve">between lettings or whilst refurbishment </w:t>
      </w:r>
      <w:r w:rsidR="00F37395" w:rsidRPr="00DE419E">
        <w:rPr>
          <w:rFonts w:ascii="Arial" w:hAnsi="Arial" w:cs="Arial"/>
          <w:color w:val="000000"/>
          <w:sz w:val="24"/>
          <w:szCs w:val="24"/>
          <w:lang w:val="en-US"/>
        </w:rPr>
        <w:t>takes place</w:t>
      </w:r>
      <w:r w:rsidR="00AD1BFD" w:rsidRPr="00DE419E">
        <w:rPr>
          <w:rFonts w:ascii="Arial" w:hAnsi="Arial" w:cs="Arial"/>
          <w:color w:val="000000"/>
          <w:sz w:val="24"/>
          <w:szCs w:val="24"/>
          <w:lang w:val="en-US"/>
        </w:rPr>
        <w:t>)</w:t>
      </w:r>
      <w:r w:rsidR="00F37395" w:rsidRPr="00DE419E">
        <w:rPr>
          <w:rFonts w:ascii="Arial" w:hAnsi="Arial" w:cs="Arial"/>
          <w:color w:val="000000"/>
          <w:sz w:val="24"/>
          <w:szCs w:val="24"/>
          <w:lang w:val="en-US"/>
        </w:rPr>
        <w:t>.</w:t>
      </w:r>
      <w:r w:rsidR="004F7E64" w:rsidRPr="00DE419E">
        <w:rPr>
          <w:rFonts w:ascii="Arial" w:hAnsi="Arial" w:cs="Arial"/>
          <w:color w:val="000000"/>
          <w:sz w:val="24"/>
          <w:szCs w:val="24"/>
          <w:lang w:val="en-US"/>
        </w:rPr>
        <w:t xml:space="preserve"> </w:t>
      </w:r>
      <w:r w:rsidR="00174B7D" w:rsidRPr="00DE419E">
        <w:rPr>
          <w:rFonts w:ascii="Arial" w:hAnsi="Arial" w:cs="Arial"/>
          <w:color w:val="000000"/>
          <w:sz w:val="24"/>
          <w:szCs w:val="24"/>
          <w:lang w:val="en-US"/>
        </w:rPr>
        <w:t xml:space="preserve"> </w:t>
      </w:r>
      <w:r w:rsidR="00C63BEE" w:rsidRPr="00DE419E">
        <w:rPr>
          <w:rFonts w:ascii="Arial" w:hAnsi="Arial" w:cs="Arial"/>
          <w:color w:val="000000"/>
          <w:sz w:val="24"/>
          <w:szCs w:val="24"/>
          <w:lang w:val="en-US"/>
        </w:rPr>
        <w:t xml:space="preserve">This </w:t>
      </w:r>
      <w:r w:rsidR="009211FE" w:rsidRPr="00DE419E">
        <w:rPr>
          <w:rFonts w:ascii="Arial" w:hAnsi="Arial" w:cs="Arial"/>
          <w:color w:val="000000"/>
          <w:sz w:val="24"/>
          <w:szCs w:val="24"/>
          <w:lang w:val="en-US"/>
        </w:rPr>
        <w:t xml:space="preserve">is a real risk; as we </w:t>
      </w:r>
      <w:r w:rsidR="00C716A3" w:rsidRPr="00DE419E">
        <w:rPr>
          <w:rFonts w:ascii="Arial" w:hAnsi="Arial" w:cs="Arial"/>
          <w:color w:val="000000"/>
          <w:sz w:val="24"/>
          <w:szCs w:val="24"/>
          <w:lang w:val="en-US"/>
        </w:rPr>
        <w:t>commented</w:t>
      </w:r>
      <w:r w:rsidR="00620A90" w:rsidRPr="00DE419E">
        <w:rPr>
          <w:rFonts w:ascii="Arial" w:hAnsi="Arial" w:cs="Arial"/>
          <w:color w:val="000000"/>
          <w:sz w:val="24"/>
          <w:szCs w:val="24"/>
          <w:lang w:val="en-US"/>
        </w:rPr>
        <w:t xml:space="preserve"> earlier, some authorities are considering identifying </w:t>
      </w:r>
      <w:r w:rsidR="003153DD" w:rsidRPr="00DE419E">
        <w:rPr>
          <w:rFonts w:ascii="Arial" w:hAnsi="Arial" w:cs="Arial"/>
          <w:color w:val="000000"/>
          <w:sz w:val="24"/>
          <w:szCs w:val="24"/>
          <w:lang w:val="en-US"/>
        </w:rPr>
        <w:t xml:space="preserve">existing </w:t>
      </w:r>
      <w:r w:rsidR="007F7412" w:rsidRPr="00DE419E">
        <w:rPr>
          <w:rFonts w:ascii="Arial" w:hAnsi="Arial" w:cs="Arial"/>
          <w:color w:val="000000"/>
          <w:sz w:val="24"/>
          <w:szCs w:val="24"/>
          <w:lang w:val="en-US"/>
        </w:rPr>
        <w:t>r</w:t>
      </w:r>
      <w:r w:rsidR="00620A90" w:rsidRPr="00DE419E">
        <w:rPr>
          <w:rFonts w:ascii="Arial" w:hAnsi="Arial" w:cs="Arial"/>
          <w:color w:val="000000"/>
          <w:sz w:val="24"/>
          <w:szCs w:val="24"/>
          <w:lang w:val="en-US"/>
        </w:rPr>
        <w:t>et</w:t>
      </w:r>
      <w:r w:rsidR="003153DD" w:rsidRPr="00DE419E">
        <w:rPr>
          <w:rFonts w:ascii="Arial" w:hAnsi="Arial" w:cs="Arial"/>
          <w:color w:val="000000"/>
          <w:sz w:val="24"/>
          <w:szCs w:val="24"/>
          <w:lang w:val="en-US"/>
        </w:rPr>
        <w:t xml:space="preserve">ail parks as </w:t>
      </w:r>
      <w:proofErr w:type="spellStart"/>
      <w:r w:rsidR="003153DD" w:rsidRPr="00DE419E">
        <w:rPr>
          <w:rFonts w:ascii="Arial" w:hAnsi="Arial" w:cs="Arial"/>
          <w:color w:val="000000"/>
          <w:sz w:val="24"/>
          <w:szCs w:val="24"/>
          <w:lang w:val="en-US"/>
        </w:rPr>
        <w:t>under-utilised</w:t>
      </w:r>
      <w:proofErr w:type="spellEnd"/>
      <w:r w:rsidR="00F42FA7" w:rsidRPr="00DE419E">
        <w:rPr>
          <w:rFonts w:ascii="Arial" w:hAnsi="Arial" w:cs="Arial"/>
          <w:color w:val="000000"/>
          <w:sz w:val="24"/>
          <w:szCs w:val="24"/>
          <w:lang w:val="en-US"/>
        </w:rPr>
        <w:t xml:space="preserve"> and suitable for conversion to housing.  </w:t>
      </w:r>
    </w:p>
    <w:p w14:paraId="0D8D4616" w14:textId="77777777" w:rsidR="00D27E8F" w:rsidRDefault="00D27E8F" w:rsidP="00DE419E">
      <w:pPr>
        <w:autoSpaceDE w:val="0"/>
        <w:autoSpaceDN w:val="0"/>
        <w:adjustRightInd w:val="0"/>
        <w:spacing w:after="0" w:line="276" w:lineRule="auto"/>
        <w:rPr>
          <w:rFonts w:ascii="Arial" w:hAnsi="Arial" w:cs="Arial"/>
          <w:color w:val="000000"/>
          <w:sz w:val="24"/>
          <w:szCs w:val="24"/>
          <w:lang w:val="en-US"/>
        </w:rPr>
      </w:pPr>
    </w:p>
    <w:p w14:paraId="529212E7" w14:textId="4D469FA5" w:rsidR="00FF5F82" w:rsidRPr="00DE419E" w:rsidRDefault="00F42FA7" w:rsidP="00DE419E">
      <w:pPr>
        <w:autoSpaceDE w:val="0"/>
        <w:autoSpaceDN w:val="0"/>
        <w:adjustRightInd w:val="0"/>
        <w:spacing w:after="0" w:line="276" w:lineRule="auto"/>
        <w:rPr>
          <w:rFonts w:ascii="Arial" w:hAnsi="Arial" w:cs="Arial"/>
          <w:color w:val="000000"/>
          <w:sz w:val="24"/>
          <w:szCs w:val="24"/>
          <w:lang w:val="en-US"/>
        </w:rPr>
      </w:pPr>
      <w:r w:rsidRPr="00DE419E">
        <w:rPr>
          <w:rFonts w:ascii="Arial" w:hAnsi="Arial" w:cs="Arial"/>
          <w:color w:val="000000"/>
          <w:sz w:val="24"/>
          <w:szCs w:val="24"/>
          <w:lang w:val="en-US"/>
        </w:rPr>
        <w:t xml:space="preserve">Presumably, this emanates from the </w:t>
      </w:r>
      <w:r w:rsidR="00943614" w:rsidRPr="00DE419E">
        <w:rPr>
          <w:rFonts w:ascii="Arial" w:hAnsi="Arial" w:cs="Arial"/>
          <w:color w:val="000000"/>
          <w:sz w:val="24"/>
          <w:szCs w:val="24"/>
          <w:lang w:val="en-US"/>
        </w:rPr>
        <w:t xml:space="preserve">two </w:t>
      </w:r>
      <w:r w:rsidRPr="00DE419E">
        <w:rPr>
          <w:rFonts w:ascii="Arial" w:hAnsi="Arial" w:cs="Arial"/>
          <w:color w:val="000000"/>
          <w:sz w:val="24"/>
          <w:szCs w:val="24"/>
          <w:lang w:val="en-US"/>
        </w:rPr>
        <w:t>perception</w:t>
      </w:r>
      <w:r w:rsidR="00943614" w:rsidRPr="00DE419E">
        <w:rPr>
          <w:rFonts w:ascii="Arial" w:hAnsi="Arial" w:cs="Arial"/>
          <w:color w:val="000000"/>
          <w:sz w:val="24"/>
          <w:szCs w:val="24"/>
          <w:lang w:val="en-US"/>
        </w:rPr>
        <w:t>s</w:t>
      </w:r>
      <w:r w:rsidRPr="00DE419E">
        <w:rPr>
          <w:rFonts w:ascii="Arial" w:hAnsi="Arial" w:cs="Arial"/>
          <w:color w:val="000000"/>
          <w:sz w:val="24"/>
          <w:szCs w:val="24"/>
          <w:lang w:val="en-US"/>
        </w:rPr>
        <w:t xml:space="preserve"> that retail parks are damaging to town </w:t>
      </w:r>
      <w:proofErr w:type="spellStart"/>
      <w:r w:rsidRPr="00DE419E">
        <w:rPr>
          <w:rFonts w:ascii="Arial" w:hAnsi="Arial" w:cs="Arial"/>
          <w:color w:val="000000"/>
          <w:sz w:val="24"/>
          <w:szCs w:val="24"/>
          <w:lang w:val="en-US"/>
        </w:rPr>
        <w:t>centres</w:t>
      </w:r>
      <w:proofErr w:type="spellEnd"/>
      <w:r w:rsidRPr="00DE419E">
        <w:rPr>
          <w:rFonts w:ascii="Arial" w:hAnsi="Arial" w:cs="Arial"/>
          <w:color w:val="000000"/>
          <w:sz w:val="24"/>
          <w:szCs w:val="24"/>
          <w:lang w:val="en-US"/>
        </w:rPr>
        <w:t xml:space="preserve"> and have visibly low plot ratios</w:t>
      </w:r>
      <w:r w:rsidR="003153DD" w:rsidRPr="00DE419E">
        <w:rPr>
          <w:rFonts w:ascii="Arial" w:hAnsi="Arial" w:cs="Arial"/>
          <w:color w:val="000000"/>
          <w:sz w:val="24"/>
          <w:szCs w:val="24"/>
          <w:lang w:val="en-US"/>
        </w:rPr>
        <w:t xml:space="preserve">.  </w:t>
      </w:r>
      <w:r w:rsidR="00D619C7" w:rsidRPr="00DE419E">
        <w:rPr>
          <w:rFonts w:ascii="Arial" w:hAnsi="Arial" w:cs="Arial"/>
          <w:color w:val="000000"/>
          <w:sz w:val="24"/>
          <w:szCs w:val="24"/>
          <w:lang w:val="en-US"/>
        </w:rPr>
        <w:t xml:space="preserve">We have already </w:t>
      </w:r>
      <w:r w:rsidR="00CD7DF0">
        <w:rPr>
          <w:rFonts w:ascii="Arial" w:hAnsi="Arial" w:cs="Arial"/>
          <w:color w:val="000000"/>
          <w:sz w:val="24"/>
          <w:szCs w:val="24"/>
          <w:lang w:val="en-US"/>
        </w:rPr>
        <w:t>commented t</w:t>
      </w:r>
      <w:r w:rsidR="00914E9F" w:rsidRPr="00DE419E">
        <w:rPr>
          <w:rFonts w:ascii="Arial" w:hAnsi="Arial" w:cs="Arial"/>
          <w:color w:val="000000"/>
          <w:sz w:val="24"/>
          <w:szCs w:val="24"/>
          <w:lang w:val="en-US"/>
        </w:rPr>
        <w:t>h</w:t>
      </w:r>
      <w:r w:rsidR="00AB3769" w:rsidRPr="00DE419E">
        <w:rPr>
          <w:rFonts w:ascii="Arial" w:hAnsi="Arial" w:cs="Arial"/>
          <w:color w:val="000000"/>
          <w:sz w:val="24"/>
          <w:szCs w:val="24"/>
          <w:lang w:val="en-US"/>
        </w:rPr>
        <w:t xml:space="preserve">at the </w:t>
      </w:r>
      <w:r w:rsidR="00914E9F" w:rsidRPr="00DE419E">
        <w:rPr>
          <w:rFonts w:ascii="Arial" w:hAnsi="Arial" w:cs="Arial"/>
          <w:color w:val="000000"/>
          <w:sz w:val="24"/>
          <w:szCs w:val="24"/>
          <w:lang w:val="en-US"/>
        </w:rPr>
        <w:t xml:space="preserve">first of these </w:t>
      </w:r>
      <w:r w:rsidR="00AB3769" w:rsidRPr="00DE419E">
        <w:rPr>
          <w:rFonts w:ascii="Arial" w:hAnsi="Arial" w:cs="Arial"/>
          <w:color w:val="000000"/>
          <w:sz w:val="24"/>
          <w:szCs w:val="24"/>
          <w:lang w:val="en-US"/>
        </w:rPr>
        <w:t xml:space="preserve">is misguided.  </w:t>
      </w:r>
      <w:r w:rsidR="00DB7AEB" w:rsidRPr="00DE419E">
        <w:rPr>
          <w:rFonts w:ascii="Arial" w:hAnsi="Arial" w:cs="Arial"/>
          <w:color w:val="000000"/>
          <w:sz w:val="24"/>
          <w:szCs w:val="24"/>
          <w:lang w:val="en-US"/>
        </w:rPr>
        <w:t xml:space="preserve">Outside the strongest </w:t>
      </w:r>
      <w:proofErr w:type="spellStart"/>
      <w:r w:rsidR="00DB7AEB" w:rsidRPr="00DE419E">
        <w:rPr>
          <w:rFonts w:ascii="Arial" w:hAnsi="Arial" w:cs="Arial"/>
          <w:color w:val="000000"/>
          <w:sz w:val="24"/>
          <w:szCs w:val="24"/>
          <w:lang w:val="en-US"/>
        </w:rPr>
        <w:t>centres</w:t>
      </w:r>
      <w:proofErr w:type="spellEnd"/>
      <w:r w:rsidR="00DB7AEB" w:rsidRPr="00DE419E">
        <w:rPr>
          <w:rFonts w:ascii="Arial" w:hAnsi="Arial" w:cs="Arial"/>
          <w:color w:val="000000"/>
          <w:sz w:val="24"/>
          <w:szCs w:val="24"/>
          <w:lang w:val="en-US"/>
        </w:rPr>
        <w:t>, r</w:t>
      </w:r>
      <w:r w:rsidR="00AB3769" w:rsidRPr="00DE419E">
        <w:rPr>
          <w:rFonts w:ascii="Arial" w:hAnsi="Arial" w:cs="Arial"/>
          <w:color w:val="000000"/>
          <w:sz w:val="24"/>
          <w:szCs w:val="24"/>
          <w:lang w:val="en-US"/>
        </w:rPr>
        <w:t xml:space="preserve">etail parks </w:t>
      </w:r>
      <w:r w:rsidR="00FE32E4" w:rsidRPr="00DE419E">
        <w:rPr>
          <w:rFonts w:ascii="Arial" w:hAnsi="Arial" w:cs="Arial"/>
          <w:color w:val="000000"/>
          <w:sz w:val="24"/>
          <w:szCs w:val="24"/>
          <w:lang w:val="en-US"/>
        </w:rPr>
        <w:t>offer mu</w:t>
      </w:r>
      <w:r w:rsidR="00676988" w:rsidRPr="00DE419E">
        <w:rPr>
          <w:rFonts w:ascii="Arial" w:hAnsi="Arial" w:cs="Arial"/>
          <w:color w:val="000000"/>
          <w:sz w:val="24"/>
          <w:szCs w:val="24"/>
          <w:lang w:val="en-US"/>
        </w:rPr>
        <w:t>l</w:t>
      </w:r>
      <w:r w:rsidR="00FE32E4" w:rsidRPr="00DE419E">
        <w:rPr>
          <w:rFonts w:ascii="Arial" w:hAnsi="Arial" w:cs="Arial"/>
          <w:color w:val="000000"/>
          <w:sz w:val="24"/>
          <w:szCs w:val="24"/>
          <w:lang w:val="en-US"/>
        </w:rPr>
        <w:t xml:space="preserve">tiples the most efficient trading format </w:t>
      </w:r>
      <w:r w:rsidR="00676988" w:rsidRPr="00DE419E">
        <w:rPr>
          <w:rFonts w:ascii="Arial" w:hAnsi="Arial" w:cs="Arial"/>
          <w:color w:val="000000"/>
          <w:sz w:val="24"/>
          <w:szCs w:val="24"/>
          <w:lang w:val="en-US"/>
        </w:rPr>
        <w:t xml:space="preserve">from </w:t>
      </w:r>
      <w:r w:rsidR="003D735F" w:rsidRPr="00DE419E">
        <w:rPr>
          <w:rFonts w:ascii="Arial" w:hAnsi="Arial" w:cs="Arial"/>
          <w:color w:val="000000"/>
          <w:sz w:val="24"/>
          <w:szCs w:val="24"/>
          <w:lang w:val="en-US"/>
        </w:rPr>
        <w:t xml:space="preserve">which to counter on-line competition.  </w:t>
      </w:r>
      <w:r w:rsidR="00A26794" w:rsidRPr="00DE419E">
        <w:rPr>
          <w:rFonts w:ascii="Arial" w:hAnsi="Arial" w:cs="Arial"/>
          <w:color w:val="000000"/>
          <w:sz w:val="24"/>
          <w:szCs w:val="24"/>
          <w:lang w:val="en-US"/>
        </w:rPr>
        <w:t xml:space="preserve">If the Framework </w:t>
      </w:r>
      <w:r w:rsidR="00FB3C95" w:rsidRPr="00DE419E">
        <w:rPr>
          <w:rFonts w:ascii="Arial" w:hAnsi="Arial" w:cs="Arial"/>
          <w:color w:val="000000"/>
          <w:sz w:val="24"/>
          <w:szCs w:val="24"/>
          <w:lang w:val="en-US"/>
        </w:rPr>
        <w:t xml:space="preserve">condones the re-designation of </w:t>
      </w:r>
      <w:r w:rsidR="00ED306D" w:rsidRPr="00DE419E">
        <w:rPr>
          <w:rFonts w:ascii="Arial" w:hAnsi="Arial" w:cs="Arial"/>
          <w:color w:val="000000"/>
          <w:sz w:val="24"/>
          <w:szCs w:val="24"/>
          <w:lang w:val="en-US"/>
        </w:rPr>
        <w:t>existing viable parks</w:t>
      </w:r>
      <w:r w:rsidR="00FB3C95" w:rsidRPr="00DE419E">
        <w:rPr>
          <w:rFonts w:ascii="Arial" w:hAnsi="Arial" w:cs="Arial"/>
          <w:color w:val="000000"/>
          <w:sz w:val="24"/>
          <w:szCs w:val="24"/>
          <w:lang w:val="en-US"/>
        </w:rPr>
        <w:t xml:space="preserve">, </w:t>
      </w:r>
      <w:r w:rsidR="00ED306D" w:rsidRPr="00DE419E">
        <w:rPr>
          <w:rFonts w:ascii="Arial" w:hAnsi="Arial" w:cs="Arial"/>
          <w:color w:val="000000"/>
          <w:sz w:val="24"/>
          <w:szCs w:val="24"/>
          <w:lang w:val="en-US"/>
        </w:rPr>
        <w:t xml:space="preserve">this </w:t>
      </w:r>
      <w:r w:rsidR="00591E8F" w:rsidRPr="00DE419E">
        <w:rPr>
          <w:rFonts w:ascii="Arial" w:hAnsi="Arial" w:cs="Arial"/>
          <w:color w:val="000000"/>
          <w:sz w:val="24"/>
          <w:szCs w:val="24"/>
          <w:lang w:val="en-US"/>
        </w:rPr>
        <w:t xml:space="preserve">competitive lifeline </w:t>
      </w:r>
      <w:r w:rsidR="00FB3C95" w:rsidRPr="00DE419E">
        <w:rPr>
          <w:rFonts w:ascii="Arial" w:hAnsi="Arial" w:cs="Arial"/>
          <w:color w:val="000000"/>
          <w:sz w:val="24"/>
          <w:szCs w:val="24"/>
          <w:lang w:val="en-US"/>
        </w:rPr>
        <w:t>wil</w:t>
      </w:r>
      <w:r w:rsidR="00D71AE3" w:rsidRPr="00DE419E">
        <w:rPr>
          <w:rFonts w:ascii="Arial" w:hAnsi="Arial" w:cs="Arial"/>
          <w:color w:val="000000"/>
          <w:sz w:val="24"/>
          <w:szCs w:val="24"/>
          <w:lang w:val="en-US"/>
        </w:rPr>
        <w:t>l</w:t>
      </w:r>
      <w:r w:rsidR="00FB3C95" w:rsidRPr="00DE419E">
        <w:rPr>
          <w:rFonts w:ascii="Arial" w:hAnsi="Arial" w:cs="Arial"/>
          <w:color w:val="000000"/>
          <w:sz w:val="24"/>
          <w:szCs w:val="24"/>
          <w:lang w:val="en-US"/>
        </w:rPr>
        <w:t xml:space="preserve"> be compromised </w:t>
      </w:r>
      <w:r w:rsidR="00D71AE3" w:rsidRPr="00DE419E">
        <w:rPr>
          <w:rFonts w:ascii="Arial" w:hAnsi="Arial" w:cs="Arial"/>
          <w:color w:val="000000"/>
          <w:sz w:val="24"/>
          <w:szCs w:val="24"/>
          <w:lang w:val="en-US"/>
        </w:rPr>
        <w:t xml:space="preserve">as will the important contribution the out of town sector </w:t>
      </w:r>
      <w:r w:rsidR="008818D5" w:rsidRPr="00DE419E">
        <w:rPr>
          <w:rFonts w:ascii="Arial" w:hAnsi="Arial" w:cs="Arial"/>
          <w:color w:val="000000"/>
          <w:sz w:val="24"/>
          <w:szCs w:val="24"/>
          <w:lang w:val="en-US"/>
        </w:rPr>
        <w:t xml:space="preserve">makes to the economy and employment. </w:t>
      </w:r>
      <w:r w:rsidR="00974CAD" w:rsidRPr="00DE419E">
        <w:rPr>
          <w:rFonts w:ascii="Arial" w:hAnsi="Arial" w:cs="Arial"/>
          <w:color w:val="000000"/>
          <w:sz w:val="24"/>
          <w:szCs w:val="24"/>
          <w:lang w:val="en-US"/>
        </w:rPr>
        <w:t xml:space="preserve"> </w:t>
      </w:r>
    </w:p>
    <w:p w14:paraId="47189229" w14:textId="77777777" w:rsidR="003D79C4" w:rsidRPr="00DE419E" w:rsidRDefault="003D79C4" w:rsidP="00DE419E">
      <w:pPr>
        <w:autoSpaceDE w:val="0"/>
        <w:autoSpaceDN w:val="0"/>
        <w:adjustRightInd w:val="0"/>
        <w:spacing w:after="0" w:line="276" w:lineRule="auto"/>
        <w:rPr>
          <w:rFonts w:ascii="Arial" w:hAnsi="Arial" w:cs="Arial"/>
          <w:color w:val="000000"/>
          <w:sz w:val="24"/>
          <w:szCs w:val="24"/>
          <w:lang w:val="en-US"/>
        </w:rPr>
      </w:pPr>
    </w:p>
    <w:p w14:paraId="03651C6C" w14:textId="6E94701C" w:rsidR="005D3DC6" w:rsidRPr="00DE419E" w:rsidRDefault="004B00B2" w:rsidP="00DE419E">
      <w:pPr>
        <w:autoSpaceDE w:val="0"/>
        <w:autoSpaceDN w:val="0"/>
        <w:adjustRightInd w:val="0"/>
        <w:spacing w:after="0" w:line="276" w:lineRule="auto"/>
        <w:rPr>
          <w:rFonts w:ascii="Arial" w:hAnsi="Arial" w:cs="Arial"/>
          <w:color w:val="000000"/>
          <w:sz w:val="24"/>
          <w:szCs w:val="24"/>
          <w:lang w:val="en-US"/>
        </w:rPr>
      </w:pPr>
      <w:r>
        <w:rPr>
          <w:rFonts w:ascii="Arial" w:hAnsi="Arial" w:cs="Arial"/>
          <w:color w:val="000000"/>
          <w:sz w:val="24"/>
          <w:szCs w:val="24"/>
          <w:lang w:val="en-US"/>
        </w:rPr>
        <w:t xml:space="preserve">The second, </w:t>
      </w:r>
      <w:proofErr w:type="spellStart"/>
      <w:r>
        <w:rPr>
          <w:rFonts w:ascii="Arial" w:hAnsi="Arial" w:cs="Arial"/>
          <w:color w:val="000000"/>
          <w:sz w:val="24"/>
          <w:szCs w:val="24"/>
          <w:lang w:val="en-US"/>
        </w:rPr>
        <w:t>t</w:t>
      </w:r>
      <w:r w:rsidR="00DA4663" w:rsidRPr="00DE419E">
        <w:rPr>
          <w:rFonts w:ascii="Arial" w:hAnsi="Arial" w:cs="Arial"/>
          <w:color w:val="000000"/>
          <w:sz w:val="24"/>
          <w:szCs w:val="24"/>
          <w:lang w:val="en-US"/>
        </w:rPr>
        <w:t>argetting</w:t>
      </w:r>
      <w:proofErr w:type="spellEnd"/>
      <w:r w:rsidR="00DA4663" w:rsidRPr="00DE419E">
        <w:rPr>
          <w:rFonts w:ascii="Arial" w:hAnsi="Arial" w:cs="Arial"/>
          <w:color w:val="000000"/>
          <w:sz w:val="24"/>
          <w:szCs w:val="24"/>
          <w:lang w:val="en-US"/>
        </w:rPr>
        <w:t xml:space="preserve"> retail parks because of their </w:t>
      </w:r>
      <w:r w:rsidR="0038059B" w:rsidRPr="00DE419E">
        <w:rPr>
          <w:rFonts w:ascii="Arial" w:hAnsi="Arial" w:cs="Arial"/>
          <w:color w:val="000000"/>
          <w:sz w:val="24"/>
          <w:szCs w:val="24"/>
          <w:lang w:val="en-US"/>
        </w:rPr>
        <w:t xml:space="preserve">lower plot ratio </w:t>
      </w:r>
      <w:r w:rsidR="00511D72" w:rsidRPr="00DE419E">
        <w:rPr>
          <w:rFonts w:ascii="Arial" w:hAnsi="Arial" w:cs="Arial"/>
          <w:color w:val="000000"/>
          <w:sz w:val="24"/>
          <w:szCs w:val="24"/>
          <w:lang w:val="en-US"/>
        </w:rPr>
        <w:t xml:space="preserve">is equally misguided.  </w:t>
      </w:r>
      <w:r w:rsidR="00305383" w:rsidRPr="00DE419E">
        <w:rPr>
          <w:rFonts w:ascii="Arial" w:hAnsi="Arial" w:cs="Arial"/>
          <w:color w:val="000000"/>
          <w:sz w:val="24"/>
          <w:szCs w:val="24"/>
          <w:lang w:val="en-US"/>
        </w:rPr>
        <w:t xml:space="preserve">All land use is </w:t>
      </w:r>
      <w:proofErr w:type="spellStart"/>
      <w:r w:rsidR="00305383" w:rsidRPr="00DE419E">
        <w:rPr>
          <w:rFonts w:ascii="Arial" w:hAnsi="Arial" w:cs="Arial"/>
          <w:color w:val="000000"/>
          <w:sz w:val="24"/>
          <w:szCs w:val="24"/>
          <w:lang w:val="en-US"/>
        </w:rPr>
        <w:t>under-utilised</w:t>
      </w:r>
      <w:proofErr w:type="spellEnd"/>
      <w:r w:rsidR="00305383" w:rsidRPr="00DE419E">
        <w:rPr>
          <w:rFonts w:ascii="Arial" w:hAnsi="Arial" w:cs="Arial"/>
          <w:color w:val="000000"/>
          <w:sz w:val="24"/>
          <w:szCs w:val="24"/>
          <w:lang w:val="en-US"/>
        </w:rPr>
        <w:t xml:space="preserve"> by comparison with </w:t>
      </w:r>
      <w:r w:rsidR="00C22C9F" w:rsidRPr="00DE419E">
        <w:rPr>
          <w:rFonts w:ascii="Arial" w:hAnsi="Arial" w:cs="Arial"/>
          <w:color w:val="000000"/>
          <w:sz w:val="24"/>
          <w:szCs w:val="24"/>
          <w:lang w:val="en-US"/>
        </w:rPr>
        <w:t xml:space="preserve">say </w:t>
      </w:r>
      <w:r w:rsidR="008B5997" w:rsidRPr="00DE419E">
        <w:rPr>
          <w:rFonts w:ascii="Arial" w:hAnsi="Arial" w:cs="Arial"/>
          <w:color w:val="000000"/>
          <w:sz w:val="24"/>
          <w:szCs w:val="24"/>
          <w:lang w:val="en-US"/>
        </w:rPr>
        <w:t>CPDs or high density residential areas</w:t>
      </w:r>
      <w:r w:rsidR="00A13AA7" w:rsidRPr="00DE419E">
        <w:rPr>
          <w:rFonts w:ascii="Arial" w:hAnsi="Arial" w:cs="Arial"/>
          <w:color w:val="000000"/>
          <w:sz w:val="24"/>
          <w:szCs w:val="24"/>
          <w:lang w:val="en-US"/>
        </w:rPr>
        <w:t xml:space="preserve"> </w:t>
      </w:r>
      <w:r w:rsidR="00C22C9F" w:rsidRPr="00DE419E">
        <w:rPr>
          <w:rFonts w:ascii="Arial" w:hAnsi="Arial" w:cs="Arial"/>
          <w:color w:val="000000"/>
          <w:sz w:val="24"/>
          <w:szCs w:val="24"/>
          <w:lang w:val="en-US"/>
        </w:rPr>
        <w:t xml:space="preserve">– </w:t>
      </w:r>
      <w:r w:rsidR="00DD74D1" w:rsidRPr="00DE419E">
        <w:rPr>
          <w:rFonts w:ascii="Arial" w:hAnsi="Arial" w:cs="Arial"/>
          <w:color w:val="000000"/>
          <w:sz w:val="24"/>
          <w:szCs w:val="24"/>
          <w:lang w:val="en-US"/>
        </w:rPr>
        <w:t>what matters for occupiers is th</w:t>
      </w:r>
      <w:r w:rsidR="00AE549A" w:rsidRPr="00DE419E">
        <w:rPr>
          <w:rFonts w:ascii="Arial" w:hAnsi="Arial" w:cs="Arial"/>
          <w:color w:val="000000"/>
          <w:sz w:val="24"/>
          <w:szCs w:val="24"/>
          <w:lang w:val="en-US"/>
        </w:rPr>
        <w:t xml:space="preserve">at the distribution and format of buildings </w:t>
      </w:r>
      <w:r w:rsidR="009F665C" w:rsidRPr="00DE419E">
        <w:rPr>
          <w:rFonts w:ascii="Arial" w:hAnsi="Arial" w:cs="Arial"/>
          <w:color w:val="000000"/>
          <w:sz w:val="24"/>
          <w:szCs w:val="24"/>
          <w:lang w:val="en-US"/>
        </w:rPr>
        <w:t xml:space="preserve">and parking on their sites meets the needs of their business models. </w:t>
      </w:r>
      <w:r w:rsidR="00805946" w:rsidRPr="00DE419E">
        <w:rPr>
          <w:rFonts w:ascii="Arial" w:hAnsi="Arial" w:cs="Arial"/>
          <w:color w:val="000000"/>
          <w:sz w:val="24"/>
          <w:szCs w:val="24"/>
          <w:lang w:val="en-US"/>
        </w:rPr>
        <w:t xml:space="preserve"> In the case of retail parks, this means </w:t>
      </w:r>
      <w:r w:rsidR="0038102F" w:rsidRPr="00DE419E">
        <w:rPr>
          <w:rFonts w:ascii="Arial" w:hAnsi="Arial" w:cs="Arial"/>
          <w:color w:val="000000"/>
          <w:sz w:val="24"/>
          <w:szCs w:val="24"/>
          <w:lang w:val="en-US"/>
        </w:rPr>
        <w:t xml:space="preserve">large </w:t>
      </w:r>
      <w:r w:rsidR="004F0A2A" w:rsidRPr="00DE419E">
        <w:rPr>
          <w:rFonts w:ascii="Arial" w:hAnsi="Arial" w:cs="Arial"/>
          <w:color w:val="000000"/>
          <w:sz w:val="24"/>
          <w:szCs w:val="24"/>
          <w:lang w:val="en-US"/>
        </w:rPr>
        <w:t xml:space="preserve">efficient </w:t>
      </w:r>
      <w:r w:rsidR="004A2DEC" w:rsidRPr="00DE419E">
        <w:rPr>
          <w:rFonts w:ascii="Arial" w:hAnsi="Arial" w:cs="Arial"/>
          <w:color w:val="000000"/>
          <w:sz w:val="24"/>
          <w:szCs w:val="24"/>
          <w:lang w:val="en-US"/>
        </w:rPr>
        <w:t>trading box</w:t>
      </w:r>
      <w:r w:rsidR="004F0A2A" w:rsidRPr="00DE419E">
        <w:rPr>
          <w:rFonts w:ascii="Arial" w:hAnsi="Arial" w:cs="Arial"/>
          <w:color w:val="000000"/>
          <w:sz w:val="24"/>
          <w:szCs w:val="24"/>
          <w:lang w:val="en-US"/>
        </w:rPr>
        <w:t xml:space="preserve"> formats</w:t>
      </w:r>
      <w:r w:rsidR="004A2DEC" w:rsidRPr="00DE419E">
        <w:rPr>
          <w:rFonts w:ascii="Arial" w:hAnsi="Arial" w:cs="Arial"/>
          <w:color w:val="000000"/>
          <w:sz w:val="24"/>
          <w:szCs w:val="24"/>
          <w:lang w:val="en-US"/>
        </w:rPr>
        <w:t xml:space="preserve"> </w:t>
      </w:r>
      <w:r w:rsidR="000A14A6" w:rsidRPr="00DE419E">
        <w:rPr>
          <w:rFonts w:ascii="Arial" w:hAnsi="Arial" w:cs="Arial"/>
          <w:color w:val="000000"/>
          <w:sz w:val="24"/>
          <w:szCs w:val="24"/>
          <w:lang w:val="en-US"/>
        </w:rPr>
        <w:t xml:space="preserve">with adequate car parking </w:t>
      </w:r>
      <w:r w:rsidR="00020460" w:rsidRPr="00DE419E">
        <w:rPr>
          <w:rFonts w:ascii="Arial" w:hAnsi="Arial" w:cs="Arial"/>
          <w:color w:val="000000"/>
          <w:sz w:val="24"/>
          <w:szCs w:val="24"/>
          <w:lang w:val="en-US"/>
        </w:rPr>
        <w:t xml:space="preserve">accessible </w:t>
      </w:r>
      <w:r w:rsidR="000A14A6" w:rsidRPr="00DE419E">
        <w:rPr>
          <w:rFonts w:ascii="Arial" w:hAnsi="Arial" w:cs="Arial"/>
          <w:color w:val="000000"/>
          <w:sz w:val="24"/>
          <w:szCs w:val="24"/>
          <w:lang w:val="en-US"/>
        </w:rPr>
        <w:t xml:space="preserve">at </w:t>
      </w:r>
      <w:r w:rsidR="00020460" w:rsidRPr="00DE419E">
        <w:rPr>
          <w:rFonts w:ascii="Arial" w:hAnsi="Arial" w:cs="Arial"/>
          <w:color w:val="000000"/>
          <w:sz w:val="24"/>
          <w:szCs w:val="24"/>
          <w:lang w:val="en-US"/>
        </w:rPr>
        <w:t xml:space="preserve">ground level </w:t>
      </w:r>
      <w:r w:rsidR="000A14A6" w:rsidRPr="00DE419E">
        <w:rPr>
          <w:rFonts w:ascii="Arial" w:hAnsi="Arial" w:cs="Arial"/>
          <w:color w:val="000000"/>
          <w:sz w:val="24"/>
          <w:szCs w:val="24"/>
          <w:lang w:val="en-US"/>
        </w:rPr>
        <w:t>f</w:t>
      </w:r>
      <w:r w:rsidR="0038102F" w:rsidRPr="00DE419E">
        <w:rPr>
          <w:rFonts w:ascii="Arial" w:hAnsi="Arial" w:cs="Arial"/>
          <w:color w:val="000000"/>
          <w:sz w:val="24"/>
          <w:szCs w:val="24"/>
          <w:lang w:val="en-US"/>
        </w:rPr>
        <w:t>or customers buying from bulky goods traders.</w:t>
      </w:r>
      <w:r w:rsidR="001F055E" w:rsidRPr="00DE419E">
        <w:rPr>
          <w:rFonts w:ascii="Arial" w:hAnsi="Arial" w:cs="Arial"/>
          <w:color w:val="000000"/>
          <w:sz w:val="24"/>
          <w:szCs w:val="24"/>
          <w:lang w:val="en-US"/>
        </w:rPr>
        <w:t xml:space="preserve"> </w:t>
      </w:r>
      <w:r w:rsidR="00F2134F" w:rsidRPr="00DE419E">
        <w:rPr>
          <w:rFonts w:ascii="Arial" w:hAnsi="Arial" w:cs="Arial"/>
          <w:color w:val="000000"/>
          <w:sz w:val="24"/>
          <w:szCs w:val="24"/>
          <w:lang w:val="en-US"/>
        </w:rPr>
        <w:t xml:space="preserve"> </w:t>
      </w:r>
      <w:r w:rsidR="00513220" w:rsidRPr="00DE419E">
        <w:rPr>
          <w:rFonts w:ascii="Arial" w:hAnsi="Arial" w:cs="Arial"/>
          <w:color w:val="000000"/>
          <w:sz w:val="24"/>
          <w:szCs w:val="24"/>
          <w:lang w:val="en-US"/>
        </w:rPr>
        <w:t xml:space="preserve">In this way, retail parks </w:t>
      </w:r>
      <w:r w:rsidR="00F2134F" w:rsidRPr="00DE419E">
        <w:rPr>
          <w:rFonts w:ascii="Arial" w:hAnsi="Arial" w:cs="Arial"/>
          <w:color w:val="000000"/>
          <w:sz w:val="24"/>
          <w:szCs w:val="24"/>
          <w:lang w:val="en-US"/>
        </w:rPr>
        <w:t xml:space="preserve">are not </w:t>
      </w:r>
      <w:proofErr w:type="spellStart"/>
      <w:r w:rsidR="00F2134F" w:rsidRPr="00DE419E">
        <w:rPr>
          <w:rFonts w:ascii="Arial" w:hAnsi="Arial" w:cs="Arial"/>
          <w:color w:val="000000"/>
          <w:sz w:val="24"/>
          <w:szCs w:val="24"/>
          <w:lang w:val="en-US"/>
        </w:rPr>
        <w:t>under-utilised</w:t>
      </w:r>
      <w:proofErr w:type="spellEnd"/>
      <w:r w:rsidR="00F2134F" w:rsidRPr="00DE419E">
        <w:rPr>
          <w:rFonts w:ascii="Arial" w:hAnsi="Arial" w:cs="Arial"/>
          <w:color w:val="000000"/>
          <w:sz w:val="24"/>
          <w:szCs w:val="24"/>
          <w:lang w:val="en-US"/>
        </w:rPr>
        <w:t xml:space="preserve"> any more than </w:t>
      </w:r>
      <w:r w:rsidR="004B7101" w:rsidRPr="00DE419E">
        <w:rPr>
          <w:rFonts w:ascii="Arial" w:hAnsi="Arial" w:cs="Arial"/>
          <w:color w:val="000000"/>
          <w:sz w:val="24"/>
          <w:szCs w:val="24"/>
          <w:lang w:val="en-US"/>
        </w:rPr>
        <w:t>the 40/60 plot ratios of modern industrial est</w:t>
      </w:r>
      <w:r w:rsidR="001643C3" w:rsidRPr="00DE419E">
        <w:rPr>
          <w:rFonts w:ascii="Arial" w:hAnsi="Arial" w:cs="Arial"/>
          <w:color w:val="000000"/>
          <w:sz w:val="24"/>
          <w:szCs w:val="24"/>
          <w:lang w:val="en-US"/>
        </w:rPr>
        <w:t xml:space="preserve">ates are </w:t>
      </w:r>
      <w:proofErr w:type="spellStart"/>
      <w:r w:rsidR="001643C3" w:rsidRPr="00DE419E">
        <w:rPr>
          <w:rFonts w:ascii="Arial" w:hAnsi="Arial" w:cs="Arial"/>
          <w:color w:val="000000"/>
          <w:sz w:val="24"/>
          <w:szCs w:val="24"/>
          <w:lang w:val="en-US"/>
        </w:rPr>
        <w:t>under-utilised</w:t>
      </w:r>
      <w:proofErr w:type="spellEnd"/>
      <w:r w:rsidR="00230A7D" w:rsidRPr="00DE419E">
        <w:rPr>
          <w:rFonts w:ascii="Arial" w:hAnsi="Arial" w:cs="Arial"/>
          <w:color w:val="000000"/>
          <w:sz w:val="24"/>
          <w:szCs w:val="24"/>
          <w:lang w:val="en-US"/>
        </w:rPr>
        <w:t xml:space="preserve"> – both are </w:t>
      </w:r>
      <w:r w:rsidR="005D3DC6" w:rsidRPr="00DE419E">
        <w:rPr>
          <w:rFonts w:ascii="Arial" w:hAnsi="Arial" w:cs="Arial"/>
          <w:color w:val="000000"/>
          <w:sz w:val="24"/>
          <w:szCs w:val="24"/>
          <w:lang w:val="en-US"/>
        </w:rPr>
        <w:t xml:space="preserve">configured to meet the operational needs of occupiers and of their customers. </w:t>
      </w:r>
    </w:p>
    <w:p w14:paraId="701386E0" w14:textId="77777777" w:rsidR="005D3DC6" w:rsidRPr="00DE419E" w:rsidRDefault="005D3DC6" w:rsidP="00DE419E">
      <w:pPr>
        <w:autoSpaceDE w:val="0"/>
        <w:autoSpaceDN w:val="0"/>
        <w:adjustRightInd w:val="0"/>
        <w:spacing w:after="0" w:line="276" w:lineRule="auto"/>
        <w:rPr>
          <w:rFonts w:ascii="Arial" w:hAnsi="Arial" w:cs="Arial"/>
          <w:color w:val="000000"/>
          <w:sz w:val="24"/>
          <w:szCs w:val="24"/>
          <w:lang w:val="en-US"/>
        </w:rPr>
      </w:pPr>
    </w:p>
    <w:p w14:paraId="7B8F9E9B" w14:textId="2A8CD2A0"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Q26 Do you agree with the proposed approach to employing minimum density standards where there is a shortage of land for meeting identified housing needs?</w:t>
      </w:r>
    </w:p>
    <w:p w14:paraId="77790FA6" w14:textId="33ADD82B" w:rsidR="00CA09DE" w:rsidRPr="00DE419E" w:rsidRDefault="00CA09DE" w:rsidP="00DE419E">
      <w:pPr>
        <w:spacing w:line="276" w:lineRule="auto"/>
        <w:jc w:val="both"/>
        <w:rPr>
          <w:rFonts w:ascii="Arial" w:hAnsi="Arial" w:cs="Arial"/>
          <w:sz w:val="24"/>
          <w:szCs w:val="24"/>
        </w:rPr>
      </w:pPr>
      <w:r w:rsidRPr="00DE419E">
        <w:rPr>
          <w:rFonts w:ascii="Arial" w:hAnsi="Arial" w:cs="Arial"/>
          <w:sz w:val="24"/>
          <w:szCs w:val="24"/>
        </w:rPr>
        <w:t>No comment.</w:t>
      </w:r>
    </w:p>
    <w:p w14:paraId="4FC49DD0" w14:textId="2F4AB84C"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Q27 Do you have any other comments on the text of Chapter 11?</w:t>
      </w:r>
    </w:p>
    <w:p w14:paraId="608D0ACF" w14:textId="2F25020E" w:rsidR="00CA09DE" w:rsidRPr="00DE419E" w:rsidRDefault="00CA09DE" w:rsidP="00DE419E">
      <w:pPr>
        <w:spacing w:line="276" w:lineRule="auto"/>
        <w:jc w:val="both"/>
        <w:rPr>
          <w:rFonts w:ascii="Arial" w:hAnsi="Arial" w:cs="Arial"/>
          <w:sz w:val="24"/>
          <w:szCs w:val="24"/>
        </w:rPr>
      </w:pPr>
      <w:r w:rsidRPr="00DE419E">
        <w:rPr>
          <w:rFonts w:ascii="Arial" w:hAnsi="Arial" w:cs="Arial"/>
          <w:sz w:val="24"/>
          <w:szCs w:val="24"/>
        </w:rPr>
        <w:t>No.</w:t>
      </w:r>
    </w:p>
    <w:p w14:paraId="44E717FE" w14:textId="3469C0EC"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Q28 Do you have any comments on the changes of policy in Chapter 12 that have not already been consulted on? </w:t>
      </w:r>
    </w:p>
    <w:p w14:paraId="581AFE77" w14:textId="34AEFE64" w:rsidR="00543F49" w:rsidRPr="00DE419E" w:rsidRDefault="00B44DA1" w:rsidP="00DE419E">
      <w:pPr>
        <w:spacing w:line="276" w:lineRule="auto"/>
        <w:jc w:val="both"/>
        <w:rPr>
          <w:rFonts w:ascii="Arial" w:hAnsi="Arial" w:cs="Arial"/>
          <w:sz w:val="24"/>
          <w:szCs w:val="24"/>
        </w:rPr>
      </w:pPr>
      <w:r w:rsidRPr="00DE419E">
        <w:rPr>
          <w:rFonts w:ascii="Arial" w:hAnsi="Arial" w:cs="Arial"/>
          <w:sz w:val="24"/>
          <w:szCs w:val="24"/>
        </w:rPr>
        <w:t>No.</w:t>
      </w:r>
    </w:p>
    <w:p w14:paraId="0AFE15A5" w14:textId="38621546"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Q29 Do you have any other comments on the text of Chapter 12?</w:t>
      </w:r>
    </w:p>
    <w:p w14:paraId="25D6FB31" w14:textId="62D534DB" w:rsidR="00B44DA1" w:rsidRPr="00DE419E" w:rsidRDefault="00B44DA1" w:rsidP="00DE419E">
      <w:pPr>
        <w:spacing w:line="276" w:lineRule="auto"/>
        <w:jc w:val="both"/>
        <w:rPr>
          <w:rFonts w:ascii="Arial" w:hAnsi="Arial" w:cs="Arial"/>
          <w:sz w:val="24"/>
          <w:szCs w:val="24"/>
        </w:rPr>
      </w:pPr>
      <w:r w:rsidRPr="00DE419E">
        <w:rPr>
          <w:rFonts w:ascii="Arial" w:hAnsi="Arial" w:cs="Arial"/>
          <w:sz w:val="24"/>
          <w:szCs w:val="24"/>
        </w:rPr>
        <w:t>No.</w:t>
      </w:r>
    </w:p>
    <w:p w14:paraId="472581FA"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Q30 Do you agree with the proposed changes to enable greater use of brownfield land for housing in the Green Belt, and to provide for the other forms of development that are ‘not inappropriate’ in the Green Belt?</w:t>
      </w:r>
    </w:p>
    <w:p w14:paraId="04F825CC" w14:textId="74ED2980" w:rsidR="00D87C83" w:rsidRPr="00DE419E" w:rsidRDefault="00042FE1" w:rsidP="00DE419E">
      <w:pPr>
        <w:spacing w:line="276" w:lineRule="auto"/>
        <w:jc w:val="both"/>
        <w:rPr>
          <w:rFonts w:ascii="Arial" w:hAnsi="Arial" w:cs="Arial"/>
          <w:sz w:val="24"/>
          <w:szCs w:val="24"/>
        </w:rPr>
      </w:pPr>
      <w:r w:rsidRPr="00DE419E">
        <w:rPr>
          <w:rFonts w:ascii="Arial" w:hAnsi="Arial" w:cs="Arial"/>
          <w:sz w:val="24"/>
          <w:szCs w:val="24"/>
        </w:rPr>
        <w:t>No Comment.</w:t>
      </w:r>
    </w:p>
    <w:p w14:paraId="3ECEABA5" w14:textId="4EA8FA91"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Q31 Do you have any other comments on the text of Chapter 13?</w:t>
      </w:r>
    </w:p>
    <w:p w14:paraId="43A15FFF" w14:textId="50481A89" w:rsidR="006128F6" w:rsidRPr="00DE419E" w:rsidRDefault="006128F6" w:rsidP="00DE419E">
      <w:pPr>
        <w:spacing w:line="276" w:lineRule="auto"/>
        <w:jc w:val="both"/>
        <w:rPr>
          <w:rFonts w:ascii="Arial" w:hAnsi="Arial" w:cs="Arial"/>
          <w:sz w:val="24"/>
          <w:szCs w:val="24"/>
        </w:rPr>
      </w:pPr>
      <w:r w:rsidRPr="00DE419E">
        <w:rPr>
          <w:rFonts w:ascii="Arial" w:hAnsi="Arial" w:cs="Arial"/>
          <w:sz w:val="24"/>
          <w:szCs w:val="24"/>
        </w:rPr>
        <w:t>No.</w:t>
      </w:r>
    </w:p>
    <w:p w14:paraId="3672FD88"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Q32 Do you have any comments on the text of Chapter 14?</w:t>
      </w:r>
    </w:p>
    <w:p w14:paraId="778F3F4E" w14:textId="77777777" w:rsidR="00113CB2" w:rsidRPr="00DE419E" w:rsidRDefault="00113CB2" w:rsidP="00DE419E">
      <w:pPr>
        <w:spacing w:line="276" w:lineRule="auto"/>
        <w:jc w:val="both"/>
        <w:rPr>
          <w:rFonts w:ascii="Arial" w:hAnsi="Arial" w:cs="Arial"/>
          <w:sz w:val="24"/>
          <w:szCs w:val="24"/>
        </w:rPr>
      </w:pPr>
      <w:r w:rsidRPr="00DE419E">
        <w:rPr>
          <w:rFonts w:ascii="Arial" w:hAnsi="Arial" w:cs="Arial"/>
          <w:sz w:val="24"/>
          <w:szCs w:val="24"/>
        </w:rPr>
        <w:t xml:space="preserve">No. </w:t>
      </w:r>
    </w:p>
    <w:p w14:paraId="5113AE40" w14:textId="1AF8E13E" w:rsidR="00D87C83" w:rsidRPr="00DE419E" w:rsidRDefault="00D87C83" w:rsidP="00DE419E">
      <w:pPr>
        <w:spacing w:line="276" w:lineRule="auto"/>
        <w:jc w:val="both"/>
        <w:rPr>
          <w:rFonts w:ascii="Arial" w:hAnsi="Arial" w:cs="Arial"/>
          <w:sz w:val="24"/>
          <w:szCs w:val="24"/>
        </w:rPr>
      </w:pPr>
      <w:r w:rsidRPr="00DE419E">
        <w:rPr>
          <w:rFonts w:ascii="Arial" w:hAnsi="Arial" w:cs="Arial"/>
          <w:b/>
          <w:sz w:val="24"/>
          <w:szCs w:val="24"/>
        </w:rPr>
        <w:t xml:space="preserve">Q33 Does paragraph 149b need any further amendment to reflect the ambitions in the Clean Growth Strategy to reduce emissions from buildings? </w:t>
      </w:r>
    </w:p>
    <w:p w14:paraId="47DEC67F" w14:textId="0A2FDB07" w:rsidR="007D6941" w:rsidRPr="00DE419E" w:rsidRDefault="007D6941" w:rsidP="00DE419E">
      <w:pPr>
        <w:spacing w:line="276" w:lineRule="auto"/>
        <w:jc w:val="both"/>
        <w:rPr>
          <w:rFonts w:ascii="Arial" w:hAnsi="Arial" w:cs="Arial"/>
          <w:sz w:val="24"/>
          <w:szCs w:val="24"/>
        </w:rPr>
      </w:pPr>
      <w:r w:rsidRPr="00DE419E">
        <w:rPr>
          <w:rFonts w:ascii="Arial" w:hAnsi="Arial" w:cs="Arial"/>
          <w:sz w:val="24"/>
          <w:szCs w:val="24"/>
        </w:rPr>
        <w:t>No.</w:t>
      </w:r>
    </w:p>
    <w:p w14:paraId="4806B91D" w14:textId="6F8CB4FA"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Q34 Do you agree with the approach to clarifying and strengthening protection for areas of </w:t>
      </w:r>
      <w:proofErr w:type="gramStart"/>
      <w:r w:rsidRPr="00DE419E">
        <w:rPr>
          <w:rFonts w:ascii="Arial" w:hAnsi="Arial" w:cs="Arial"/>
          <w:b/>
          <w:sz w:val="24"/>
          <w:szCs w:val="24"/>
        </w:rPr>
        <w:t>particular environmental</w:t>
      </w:r>
      <w:proofErr w:type="gramEnd"/>
      <w:r w:rsidRPr="00DE419E">
        <w:rPr>
          <w:rFonts w:ascii="Arial" w:hAnsi="Arial" w:cs="Arial"/>
          <w:b/>
          <w:sz w:val="24"/>
          <w:szCs w:val="24"/>
        </w:rPr>
        <w:t xml:space="preserve"> importance in the context of the 25 Year Environment Plan and national infrastructure requirements, including the level of protection for ancient woodland and aged or veteran trees?</w:t>
      </w:r>
    </w:p>
    <w:p w14:paraId="0407BC9B" w14:textId="07D44911" w:rsidR="00253985" w:rsidRPr="00DE419E" w:rsidRDefault="00253985" w:rsidP="00DE419E">
      <w:pPr>
        <w:spacing w:line="276" w:lineRule="auto"/>
        <w:jc w:val="both"/>
        <w:rPr>
          <w:rFonts w:ascii="Arial" w:hAnsi="Arial" w:cs="Arial"/>
          <w:sz w:val="24"/>
          <w:szCs w:val="24"/>
        </w:rPr>
      </w:pPr>
      <w:r w:rsidRPr="00DE419E">
        <w:rPr>
          <w:rFonts w:ascii="Arial" w:hAnsi="Arial" w:cs="Arial"/>
          <w:sz w:val="24"/>
          <w:szCs w:val="24"/>
        </w:rPr>
        <w:t>Yes.</w:t>
      </w:r>
    </w:p>
    <w:p w14:paraId="71974B4A" w14:textId="7603BCC8"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Q35 Do you have any other comments on the text of Chapter 15? </w:t>
      </w:r>
    </w:p>
    <w:p w14:paraId="086E39EC" w14:textId="4435202F" w:rsidR="00253985" w:rsidRPr="00DE419E" w:rsidRDefault="00253985" w:rsidP="00DE419E">
      <w:pPr>
        <w:spacing w:line="276" w:lineRule="auto"/>
        <w:jc w:val="both"/>
        <w:rPr>
          <w:rFonts w:ascii="Arial" w:hAnsi="Arial" w:cs="Arial"/>
          <w:sz w:val="24"/>
          <w:szCs w:val="24"/>
        </w:rPr>
      </w:pPr>
      <w:r w:rsidRPr="00DE419E">
        <w:rPr>
          <w:rFonts w:ascii="Arial" w:hAnsi="Arial" w:cs="Arial"/>
          <w:sz w:val="24"/>
          <w:szCs w:val="24"/>
        </w:rPr>
        <w:t>No.</w:t>
      </w:r>
    </w:p>
    <w:p w14:paraId="59BA45E6" w14:textId="452086A3"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Q36 Do you have any comments on the text of Chapter 16?</w:t>
      </w:r>
    </w:p>
    <w:p w14:paraId="0BD9F3B5" w14:textId="400E5139" w:rsidR="00253985" w:rsidRPr="00DE419E" w:rsidRDefault="00253985" w:rsidP="00DE419E">
      <w:pPr>
        <w:spacing w:line="276" w:lineRule="auto"/>
        <w:jc w:val="both"/>
        <w:rPr>
          <w:rFonts w:ascii="Arial" w:hAnsi="Arial" w:cs="Arial"/>
          <w:sz w:val="24"/>
          <w:szCs w:val="24"/>
        </w:rPr>
      </w:pPr>
      <w:r w:rsidRPr="00DE419E">
        <w:rPr>
          <w:rFonts w:ascii="Arial" w:hAnsi="Arial" w:cs="Arial"/>
          <w:sz w:val="24"/>
          <w:szCs w:val="24"/>
        </w:rPr>
        <w:t>No.</w:t>
      </w:r>
    </w:p>
    <w:p w14:paraId="5A1869A9"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Q37 Do you have any comments on the changes of policy in Chapter 17, or on any other aspects of the text of this chapter?</w:t>
      </w:r>
    </w:p>
    <w:p w14:paraId="732DC05B" w14:textId="77777777" w:rsidR="00071356" w:rsidRPr="00DE419E" w:rsidRDefault="00071356" w:rsidP="00DE419E">
      <w:pPr>
        <w:spacing w:line="276" w:lineRule="auto"/>
        <w:jc w:val="both"/>
        <w:rPr>
          <w:rFonts w:ascii="Arial" w:hAnsi="Arial" w:cs="Arial"/>
          <w:b/>
          <w:sz w:val="24"/>
          <w:szCs w:val="24"/>
        </w:rPr>
      </w:pPr>
      <w:r w:rsidRPr="00DE419E">
        <w:rPr>
          <w:rFonts w:ascii="Arial" w:hAnsi="Arial" w:cs="Arial"/>
          <w:b/>
          <w:sz w:val="24"/>
          <w:szCs w:val="24"/>
        </w:rPr>
        <w:t>No.</w:t>
      </w:r>
    </w:p>
    <w:p w14:paraId="3EA77E92" w14:textId="1E2B0363"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Q38 Do you think that planning policy on minerals would be better contained in a separate document?</w:t>
      </w:r>
    </w:p>
    <w:p w14:paraId="3AAF7364" w14:textId="7679414D" w:rsidR="00D87C83" w:rsidRPr="00DE419E" w:rsidRDefault="00071356" w:rsidP="00DE419E">
      <w:pPr>
        <w:spacing w:line="276" w:lineRule="auto"/>
        <w:jc w:val="both"/>
        <w:rPr>
          <w:rFonts w:ascii="Arial" w:hAnsi="Arial" w:cs="Arial"/>
          <w:sz w:val="24"/>
          <w:szCs w:val="24"/>
        </w:rPr>
      </w:pPr>
      <w:r w:rsidRPr="00DE419E">
        <w:rPr>
          <w:rFonts w:ascii="Arial" w:hAnsi="Arial" w:cs="Arial"/>
          <w:sz w:val="24"/>
          <w:szCs w:val="24"/>
        </w:rPr>
        <w:t xml:space="preserve">No comment. </w:t>
      </w:r>
    </w:p>
    <w:p w14:paraId="77EAA0B0"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w:t>
      </w:r>
      <w:proofErr w:type="gramStart"/>
      <w:r w:rsidRPr="00DE419E">
        <w:rPr>
          <w:rFonts w:ascii="Arial" w:hAnsi="Arial" w:cs="Arial"/>
          <w:b/>
          <w:sz w:val="24"/>
          <w:szCs w:val="24"/>
        </w:rPr>
        <w:t>39  Do</w:t>
      </w:r>
      <w:proofErr w:type="gramEnd"/>
      <w:r w:rsidRPr="00DE419E">
        <w:rPr>
          <w:rFonts w:ascii="Arial" w:hAnsi="Arial" w:cs="Arial"/>
          <w:b/>
          <w:sz w:val="24"/>
          <w:szCs w:val="24"/>
        </w:rPr>
        <w:t xml:space="preserve"> you have any views on the utility of national and sub-national guidelines on future aggregates provision?</w:t>
      </w:r>
    </w:p>
    <w:p w14:paraId="7F236636" w14:textId="1A8DA492" w:rsidR="00D87C83" w:rsidRPr="00DE419E" w:rsidRDefault="00D87C83" w:rsidP="00DE419E">
      <w:pPr>
        <w:spacing w:line="276" w:lineRule="auto"/>
        <w:jc w:val="both"/>
        <w:rPr>
          <w:rFonts w:ascii="Arial" w:hAnsi="Arial" w:cs="Arial"/>
          <w:sz w:val="24"/>
          <w:szCs w:val="24"/>
        </w:rPr>
      </w:pPr>
      <w:r w:rsidRPr="00DE419E">
        <w:rPr>
          <w:rFonts w:ascii="Arial" w:hAnsi="Arial" w:cs="Arial"/>
          <w:sz w:val="24"/>
          <w:szCs w:val="24"/>
        </w:rPr>
        <w:t>N</w:t>
      </w:r>
      <w:r w:rsidR="00071356" w:rsidRPr="00DE419E">
        <w:rPr>
          <w:rFonts w:ascii="Arial" w:hAnsi="Arial" w:cs="Arial"/>
          <w:sz w:val="24"/>
          <w:szCs w:val="24"/>
        </w:rPr>
        <w:t>o.</w:t>
      </w:r>
    </w:p>
    <w:p w14:paraId="0C152393"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Q40 Do you agree with the proposed transitional arrangements</w:t>
      </w:r>
    </w:p>
    <w:p w14:paraId="22027EEB" w14:textId="7777777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Q41 Do you think that any changes should be made to the Planning Policy for Traveller Sites </w:t>
      </w:r>
      <w:proofErr w:type="gramStart"/>
      <w:r w:rsidRPr="00DE419E">
        <w:rPr>
          <w:rFonts w:ascii="Arial" w:hAnsi="Arial" w:cs="Arial"/>
          <w:b/>
          <w:sz w:val="24"/>
          <w:szCs w:val="24"/>
        </w:rPr>
        <w:t>as a result of</w:t>
      </w:r>
      <w:proofErr w:type="gramEnd"/>
      <w:r w:rsidRPr="00DE419E">
        <w:rPr>
          <w:rFonts w:ascii="Arial" w:hAnsi="Arial" w:cs="Arial"/>
          <w:b/>
          <w:sz w:val="24"/>
          <w:szCs w:val="24"/>
        </w:rPr>
        <w:t xml:space="preserve"> the proposed changes to the Framework set out in this document? If so, what changes should be made?</w:t>
      </w:r>
    </w:p>
    <w:p w14:paraId="1B975881" w14:textId="77777777" w:rsidR="00557EA6" w:rsidRPr="00DE419E" w:rsidRDefault="00D87C83" w:rsidP="00DE419E">
      <w:pPr>
        <w:spacing w:line="276" w:lineRule="auto"/>
        <w:jc w:val="both"/>
        <w:rPr>
          <w:rFonts w:ascii="Arial" w:hAnsi="Arial" w:cs="Arial"/>
          <w:sz w:val="24"/>
          <w:szCs w:val="24"/>
        </w:rPr>
      </w:pPr>
      <w:r w:rsidRPr="00DE419E">
        <w:rPr>
          <w:rFonts w:ascii="Arial" w:hAnsi="Arial" w:cs="Arial"/>
          <w:sz w:val="24"/>
          <w:szCs w:val="24"/>
        </w:rPr>
        <w:t>N</w:t>
      </w:r>
      <w:r w:rsidR="00557EA6" w:rsidRPr="00DE419E">
        <w:rPr>
          <w:rFonts w:ascii="Arial" w:hAnsi="Arial" w:cs="Arial"/>
          <w:sz w:val="24"/>
          <w:szCs w:val="24"/>
        </w:rPr>
        <w:t>o comment.</w:t>
      </w:r>
    </w:p>
    <w:p w14:paraId="278E0C83" w14:textId="4A5E3801"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 xml:space="preserve">42 Do you think that any changes should be made to the Planning Policy for Waste </w:t>
      </w:r>
      <w:proofErr w:type="gramStart"/>
      <w:r w:rsidRPr="00DE419E">
        <w:rPr>
          <w:rFonts w:ascii="Arial" w:hAnsi="Arial" w:cs="Arial"/>
          <w:b/>
          <w:sz w:val="24"/>
          <w:szCs w:val="24"/>
        </w:rPr>
        <w:t>as a result of</w:t>
      </w:r>
      <w:proofErr w:type="gramEnd"/>
      <w:r w:rsidRPr="00DE419E">
        <w:rPr>
          <w:rFonts w:ascii="Arial" w:hAnsi="Arial" w:cs="Arial"/>
          <w:b/>
          <w:sz w:val="24"/>
          <w:szCs w:val="24"/>
        </w:rPr>
        <w:t xml:space="preserve"> the proposed changes to the Framework set out in this document? If so, what changes should be made?</w:t>
      </w:r>
    </w:p>
    <w:p w14:paraId="0F82C048" w14:textId="16B6B343" w:rsidR="00D87C83" w:rsidRPr="00DE419E" w:rsidRDefault="00557EA6" w:rsidP="00DE419E">
      <w:pPr>
        <w:spacing w:line="276" w:lineRule="auto"/>
        <w:jc w:val="both"/>
        <w:rPr>
          <w:rFonts w:ascii="Arial" w:hAnsi="Arial" w:cs="Arial"/>
          <w:sz w:val="24"/>
          <w:szCs w:val="24"/>
        </w:rPr>
      </w:pPr>
      <w:r w:rsidRPr="00DE419E">
        <w:rPr>
          <w:rFonts w:ascii="Arial" w:hAnsi="Arial" w:cs="Arial"/>
          <w:sz w:val="24"/>
          <w:szCs w:val="24"/>
        </w:rPr>
        <w:t>No comment.</w:t>
      </w:r>
    </w:p>
    <w:p w14:paraId="26173099" w14:textId="7A07CE67" w:rsidR="00D87C83" w:rsidRPr="00DE419E" w:rsidRDefault="00D87C83" w:rsidP="00DE419E">
      <w:pPr>
        <w:spacing w:line="276" w:lineRule="auto"/>
        <w:jc w:val="both"/>
        <w:rPr>
          <w:rFonts w:ascii="Arial" w:hAnsi="Arial" w:cs="Arial"/>
          <w:b/>
          <w:sz w:val="24"/>
          <w:szCs w:val="24"/>
        </w:rPr>
      </w:pPr>
      <w:r w:rsidRPr="00DE419E">
        <w:rPr>
          <w:rFonts w:ascii="Arial" w:hAnsi="Arial" w:cs="Arial"/>
          <w:b/>
          <w:sz w:val="24"/>
          <w:szCs w:val="24"/>
        </w:rPr>
        <w:t>Q43 Do you have any comments on the glossary?</w:t>
      </w:r>
    </w:p>
    <w:p w14:paraId="1886470C" w14:textId="2874977E" w:rsidR="00557EA6" w:rsidRPr="00DE419E" w:rsidRDefault="00557EA6" w:rsidP="00DE419E">
      <w:pPr>
        <w:spacing w:line="276" w:lineRule="auto"/>
        <w:jc w:val="both"/>
        <w:rPr>
          <w:rFonts w:ascii="Arial" w:hAnsi="Arial" w:cs="Arial"/>
          <w:sz w:val="24"/>
          <w:szCs w:val="24"/>
        </w:rPr>
      </w:pPr>
      <w:r w:rsidRPr="00DE419E">
        <w:rPr>
          <w:rFonts w:ascii="Arial" w:hAnsi="Arial" w:cs="Arial"/>
          <w:sz w:val="24"/>
          <w:szCs w:val="24"/>
        </w:rPr>
        <w:t>No.</w:t>
      </w:r>
    </w:p>
    <w:p w14:paraId="51790E59" w14:textId="77777777" w:rsidR="00FD6146" w:rsidRDefault="00FD6146" w:rsidP="00DE419E">
      <w:pPr>
        <w:spacing w:line="276" w:lineRule="auto"/>
        <w:rPr>
          <w:rFonts w:ascii="Arial" w:hAnsi="Arial" w:cs="Arial"/>
          <w:b/>
          <w:sz w:val="24"/>
          <w:szCs w:val="24"/>
        </w:rPr>
      </w:pPr>
      <w:r w:rsidRPr="00FD6146">
        <w:rPr>
          <w:rFonts w:ascii="Arial" w:hAnsi="Arial" w:cs="Arial"/>
          <w:b/>
          <w:sz w:val="24"/>
          <w:szCs w:val="24"/>
        </w:rPr>
        <w:t>Summary</w:t>
      </w:r>
    </w:p>
    <w:p w14:paraId="2A11A347" w14:textId="45C22BA5" w:rsidR="001C1D22" w:rsidRDefault="00FD6146" w:rsidP="00DE419E">
      <w:pPr>
        <w:spacing w:line="276" w:lineRule="auto"/>
        <w:rPr>
          <w:rFonts w:ascii="Arial" w:hAnsi="Arial" w:cs="Arial"/>
          <w:sz w:val="24"/>
          <w:szCs w:val="24"/>
        </w:rPr>
      </w:pPr>
      <w:r>
        <w:rPr>
          <w:rFonts w:ascii="Arial" w:hAnsi="Arial" w:cs="Arial"/>
          <w:sz w:val="24"/>
          <w:szCs w:val="24"/>
        </w:rPr>
        <w:t>W</w:t>
      </w:r>
      <w:r w:rsidR="00EE58C9">
        <w:rPr>
          <w:rFonts w:ascii="Arial" w:hAnsi="Arial" w:cs="Arial"/>
          <w:sz w:val="24"/>
          <w:szCs w:val="24"/>
        </w:rPr>
        <w:t xml:space="preserve">e recognise that our primary </w:t>
      </w:r>
      <w:r w:rsidR="00CB1205">
        <w:rPr>
          <w:rFonts w:ascii="Arial" w:hAnsi="Arial" w:cs="Arial"/>
          <w:sz w:val="24"/>
          <w:szCs w:val="24"/>
        </w:rPr>
        <w:t xml:space="preserve">submissions </w:t>
      </w:r>
      <w:r w:rsidR="000229AA">
        <w:rPr>
          <w:rFonts w:ascii="Arial" w:hAnsi="Arial" w:cs="Arial"/>
          <w:sz w:val="24"/>
          <w:szCs w:val="24"/>
        </w:rPr>
        <w:t>constitute a significant challenge t</w:t>
      </w:r>
      <w:r w:rsidR="00384B99">
        <w:rPr>
          <w:rFonts w:ascii="Arial" w:hAnsi="Arial" w:cs="Arial"/>
          <w:sz w:val="24"/>
          <w:szCs w:val="24"/>
        </w:rPr>
        <w:t>o t</w:t>
      </w:r>
      <w:r w:rsidR="00CB48D5">
        <w:rPr>
          <w:rFonts w:ascii="Arial" w:hAnsi="Arial" w:cs="Arial"/>
          <w:sz w:val="24"/>
          <w:szCs w:val="24"/>
        </w:rPr>
        <w:t xml:space="preserve">he </w:t>
      </w:r>
      <w:r w:rsidR="00D37C81">
        <w:rPr>
          <w:rFonts w:ascii="Arial" w:hAnsi="Arial" w:cs="Arial"/>
          <w:sz w:val="24"/>
          <w:szCs w:val="24"/>
        </w:rPr>
        <w:t>current policy perception</w:t>
      </w:r>
      <w:r w:rsidR="00CB48D5">
        <w:rPr>
          <w:rFonts w:ascii="Arial" w:hAnsi="Arial" w:cs="Arial"/>
          <w:sz w:val="24"/>
          <w:szCs w:val="24"/>
        </w:rPr>
        <w:t xml:space="preserve"> that </w:t>
      </w:r>
      <w:r w:rsidR="00384B99">
        <w:rPr>
          <w:rFonts w:ascii="Arial" w:hAnsi="Arial" w:cs="Arial"/>
          <w:sz w:val="24"/>
          <w:szCs w:val="24"/>
        </w:rPr>
        <w:t xml:space="preserve">out of town retailing </w:t>
      </w:r>
      <w:r w:rsidR="00EB0697">
        <w:rPr>
          <w:rFonts w:ascii="Arial" w:hAnsi="Arial" w:cs="Arial"/>
          <w:sz w:val="24"/>
          <w:szCs w:val="24"/>
        </w:rPr>
        <w:t>is a primary cause of town centre decline</w:t>
      </w:r>
      <w:r w:rsidR="00AD7F6D">
        <w:rPr>
          <w:rFonts w:ascii="Arial" w:hAnsi="Arial" w:cs="Arial"/>
          <w:sz w:val="24"/>
          <w:szCs w:val="24"/>
        </w:rPr>
        <w:t xml:space="preserve"> and must be discouraged</w:t>
      </w:r>
      <w:r w:rsidR="00640721">
        <w:rPr>
          <w:rFonts w:ascii="Arial" w:hAnsi="Arial" w:cs="Arial"/>
          <w:sz w:val="24"/>
          <w:szCs w:val="24"/>
        </w:rPr>
        <w:t xml:space="preserve"> in the first instance</w:t>
      </w:r>
      <w:r w:rsidR="00497BB0">
        <w:rPr>
          <w:rFonts w:ascii="Arial" w:hAnsi="Arial" w:cs="Arial"/>
          <w:sz w:val="24"/>
          <w:szCs w:val="24"/>
        </w:rPr>
        <w:t xml:space="preserve">  </w:t>
      </w:r>
      <w:r w:rsidR="00B55720">
        <w:rPr>
          <w:rFonts w:ascii="Arial" w:hAnsi="Arial" w:cs="Arial"/>
          <w:sz w:val="24"/>
          <w:szCs w:val="24"/>
        </w:rPr>
        <w:t xml:space="preserve"> </w:t>
      </w:r>
      <w:proofErr w:type="gramStart"/>
      <w:r w:rsidR="00497BB0">
        <w:rPr>
          <w:rFonts w:ascii="Arial" w:hAnsi="Arial" w:cs="Arial"/>
          <w:sz w:val="24"/>
          <w:szCs w:val="24"/>
        </w:rPr>
        <w:t>In</w:t>
      </w:r>
      <w:proofErr w:type="gramEnd"/>
      <w:r w:rsidR="00497BB0">
        <w:rPr>
          <w:rFonts w:ascii="Arial" w:hAnsi="Arial" w:cs="Arial"/>
          <w:sz w:val="24"/>
          <w:szCs w:val="24"/>
        </w:rPr>
        <w:t xml:space="preserve"> our view and increasingly those of other experts,</w:t>
      </w:r>
      <w:r w:rsidR="00AD7F6D">
        <w:rPr>
          <w:rFonts w:ascii="Arial" w:hAnsi="Arial" w:cs="Arial"/>
          <w:sz w:val="24"/>
          <w:szCs w:val="24"/>
        </w:rPr>
        <w:t xml:space="preserve"> it is not.  Rather, </w:t>
      </w:r>
      <w:r w:rsidR="00210563">
        <w:rPr>
          <w:rFonts w:ascii="Arial" w:hAnsi="Arial" w:cs="Arial"/>
          <w:sz w:val="24"/>
          <w:szCs w:val="24"/>
        </w:rPr>
        <w:t xml:space="preserve">the </w:t>
      </w:r>
      <w:r w:rsidR="0049454B">
        <w:rPr>
          <w:rFonts w:ascii="Arial" w:hAnsi="Arial" w:cs="Arial"/>
          <w:sz w:val="24"/>
          <w:szCs w:val="24"/>
        </w:rPr>
        <w:t xml:space="preserve">challenge to </w:t>
      </w:r>
      <w:r w:rsidR="00175883">
        <w:rPr>
          <w:rFonts w:ascii="Arial" w:hAnsi="Arial" w:cs="Arial"/>
          <w:sz w:val="24"/>
          <w:szCs w:val="24"/>
        </w:rPr>
        <w:t xml:space="preserve">retailers </w:t>
      </w:r>
      <w:r w:rsidR="0049454B">
        <w:rPr>
          <w:rFonts w:ascii="Arial" w:hAnsi="Arial" w:cs="Arial"/>
          <w:sz w:val="24"/>
          <w:szCs w:val="24"/>
        </w:rPr>
        <w:t xml:space="preserve">is coming from on-line trading </w:t>
      </w:r>
      <w:r w:rsidR="00210563">
        <w:rPr>
          <w:rFonts w:ascii="Arial" w:hAnsi="Arial" w:cs="Arial"/>
          <w:sz w:val="24"/>
          <w:szCs w:val="24"/>
        </w:rPr>
        <w:t xml:space="preserve">and </w:t>
      </w:r>
      <w:r w:rsidR="00CC0136">
        <w:rPr>
          <w:rFonts w:ascii="Arial" w:hAnsi="Arial" w:cs="Arial"/>
          <w:sz w:val="24"/>
          <w:szCs w:val="24"/>
        </w:rPr>
        <w:t>for many multiples</w:t>
      </w:r>
      <w:r w:rsidR="00C401D5">
        <w:rPr>
          <w:rFonts w:ascii="Arial" w:hAnsi="Arial" w:cs="Arial"/>
          <w:sz w:val="24"/>
          <w:szCs w:val="24"/>
        </w:rPr>
        <w:t>,</w:t>
      </w:r>
      <w:r w:rsidR="00CC0136">
        <w:rPr>
          <w:rFonts w:ascii="Arial" w:hAnsi="Arial" w:cs="Arial"/>
          <w:sz w:val="24"/>
          <w:szCs w:val="24"/>
        </w:rPr>
        <w:t xml:space="preserve"> </w:t>
      </w:r>
      <w:r w:rsidR="00210563">
        <w:rPr>
          <w:rFonts w:ascii="Arial" w:hAnsi="Arial" w:cs="Arial"/>
          <w:sz w:val="24"/>
          <w:szCs w:val="24"/>
        </w:rPr>
        <w:t xml:space="preserve">traditional town centre locations are </w:t>
      </w:r>
      <w:r w:rsidR="00C401D5">
        <w:rPr>
          <w:rFonts w:ascii="Arial" w:hAnsi="Arial" w:cs="Arial"/>
          <w:sz w:val="24"/>
          <w:szCs w:val="24"/>
        </w:rPr>
        <w:t>n</w:t>
      </w:r>
      <w:r w:rsidR="00CC0136">
        <w:rPr>
          <w:rFonts w:ascii="Arial" w:hAnsi="Arial" w:cs="Arial"/>
          <w:sz w:val="24"/>
          <w:szCs w:val="24"/>
        </w:rPr>
        <w:t xml:space="preserve">ot able to deliver the </w:t>
      </w:r>
      <w:r w:rsidR="00460783">
        <w:rPr>
          <w:rFonts w:ascii="Arial" w:hAnsi="Arial" w:cs="Arial"/>
          <w:sz w:val="24"/>
          <w:szCs w:val="24"/>
        </w:rPr>
        <w:t>e</w:t>
      </w:r>
      <w:r w:rsidR="00CC0136">
        <w:rPr>
          <w:rFonts w:ascii="Arial" w:hAnsi="Arial" w:cs="Arial"/>
          <w:sz w:val="24"/>
          <w:szCs w:val="24"/>
        </w:rPr>
        <w:t xml:space="preserve">fficiencies </w:t>
      </w:r>
      <w:r w:rsidR="00460783">
        <w:rPr>
          <w:rFonts w:ascii="Arial" w:hAnsi="Arial" w:cs="Arial"/>
          <w:sz w:val="24"/>
          <w:szCs w:val="24"/>
        </w:rPr>
        <w:t xml:space="preserve">they need to survive such intense competition. </w:t>
      </w:r>
      <w:r w:rsidR="00764085">
        <w:rPr>
          <w:rFonts w:ascii="Arial" w:hAnsi="Arial" w:cs="Arial"/>
          <w:sz w:val="24"/>
          <w:szCs w:val="24"/>
        </w:rPr>
        <w:t xml:space="preserve"> Ensuring </w:t>
      </w:r>
      <w:r w:rsidR="00057153">
        <w:rPr>
          <w:rFonts w:ascii="Arial" w:hAnsi="Arial" w:cs="Arial"/>
          <w:sz w:val="24"/>
          <w:szCs w:val="24"/>
        </w:rPr>
        <w:t>retail parks and warehouses</w:t>
      </w:r>
      <w:r w:rsidR="007060DB">
        <w:rPr>
          <w:rFonts w:ascii="Arial" w:hAnsi="Arial" w:cs="Arial"/>
          <w:sz w:val="24"/>
          <w:szCs w:val="24"/>
        </w:rPr>
        <w:t xml:space="preserve"> thrive</w:t>
      </w:r>
      <w:r w:rsidR="00B55720">
        <w:rPr>
          <w:rFonts w:ascii="Arial" w:hAnsi="Arial" w:cs="Arial"/>
          <w:sz w:val="24"/>
          <w:szCs w:val="24"/>
        </w:rPr>
        <w:t xml:space="preserve">, therefore, is crucial to </w:t>
      </w:r>
      <w:r w:rsidR="007060DB">
        <w:rPr>
          <w:rFonts w:ascii="Arial" w:hAnsi="Arial" w:cs="Arial"/>
          <w:sz w:val="24"/>
          <w:szCs w:val="24"/>
        </w:rPr>
        <w:t>maintaining a strong retail industry</w:t>
      </w:r>
      <w:r w:rsidR="001C1D22">
        <w:rPr>
          <w:rFonts w:ascii="Arial" w:hAnsi="Arial" w:cs="Arial"/>
          <w:sz w:val="24"/>
          <w:szCs w:val="24"/>
        </w:rPr>
        <w:t xml:space="preserve"> making an important contribution to the economy and to employment.</w:t>
      </w:r>
    </w:p>
    <w:p w14:paraId="45113807" w14:textId="6AEB05B8" w:rsidR="00C537FA" w:rsidRDefault="00C537FA" w:rsidP="00DE419E">
      <w:pPr>
        <w:spacing w:line="276" w:lineRule="auto"/>
        <w:rPr>
          <w:rFonts w:ascii="Arial" w:hAnsi="Arial" w:cs="Arial"/>
          <w:sz w:val="24"/>
          <w:szCs w:val="24"/>
        </w:rPr>
      </w:pPr>
      <w:r>
        <w:rPr>
          <w:rFonts w:ascii="Arial" w:hAnsi="Arial" w:cs="Arial"/>
          <w:sz w:val="24"/>
          <w:szCs w:val="24"/>
        </w:rPr>
        <w:t xml:space="preserve">We </w:t>
      </w:r>
      <w:r w:rsidR="00EE1DBA">
        <w:rPr>
          <w:rFonts w:ascii="Arial" w:hAnsi="Arial" w:cs="Arial"/>
          <w:sz w:val="24"/>
          <w:szCs w:val="24"/>
        </w:rPr>
        <w:t xml:space="preserve">set out </w:t>
      </w:r>
      <w:r w:rsidR="00FF7387">
        <w:rPr>
          <w:rFonts w:ascii="Arial" w:hAnsi="Arial" w:cs="Arial"/>
          <w:sz w:val="24"/>
          <w:szCs w:val="24"/>
        </w:rPr>
        <w:t xml:space="preserve">comprehensively </w:t>
      </w:r>
      <w:r w:rsidR="00EE1DBA">
        <w:rPr>
          <w:rFonts w:ascii="Arial" w:hAnsi="Arial" w:cs="Arial"/>
          <w:sz w:val="24"/>
          <w:szCs w:val="24"/>
        </w:rPr>
        <w:t xml:space="preserve">these arguments and the evidence supporting them </w:t>
      </w:r>
      <w:r w:rsidR="00DC353E">
        <w:rPr>
          <w:rFonts w:ascii="Arial" w:hAnsi="Arial" w:cs="Arial"/>
          <w:sz w:val="24"/>
          <w:szCs w:val="24"/>
        </w:rPr>
        <w:t>i</w:t>
      </w:r>
      <w:r>
        <w:rPr>
          <w:rFonts w:ascii="Arial" w:hAnsi="Arial" w:cs="Arial"/>
          <w:sz w:val="24"/>
          <w:szCs w:val="24"/>
        </w:rPr>
        <w:t>n our re</w:t>
      </w:r>
      <w:r w:rsidR="00331AED">
        <w:rPr>
          <w:rFonts w:ascii="Arial" w:hAnsi="Arial" w:cs="Arial"/>
          <w:sz w:val="24"/>
          <w:szCs w:val="24"/>
        </w:rPr>
        <w:t>s</w:t>
      </w:r>
      <w:r>
        <w:rPr>
          <w:rFonts w:ascii="Arial" w:hAnsi="Arial" w:cs="Arial"/>
          <w:sz w:val="24"/>
          <w:szCs w:val="24"/>
        </w:rPr>
        <w:t>ponse to the</w:t>
      </w:r>
      <w:r w:rsidR="00331AED">
        <w:rPr>
          <w:rFonts w:ascii="Arial" w:hAnsi="Arial" w:cs="Arial"/>
          <w:sz w:val="24"/>
          <w:szCs w:val="24"/>
        </w:rPr>
        <w:t xml:space="preserve"> </w:t>
      </w:r>
      <w:r w:rsidR="00FF7387">
        <w:rPr>
          <w:rFonts w:ascii="Arial" w:hAnsi="Arial" w:cs="Arial"/>
          <w:sz w:val="24"/>
          <w:szCs w:val="24"/>
        </w:rPr>
        <w:t>2014 House of C</w:t>
      </w:r>
      <w:r w:rsidR="00C871EA">
        <w:rPr>
          <w:rFonts w:ascii="Arial" w:hAnsi="Arial" w:cs="Arial"/>
          <w:sz w:val="24"/>
          <w:szCs w:val="24"/>
        </w:rPr>
        <w:t xml:space="preserve">ommons Business, Industry and Skills Committee Review </w:t>
      </w:r>
      <w:r w:rsidR="00331AED">
        <w:rPr>
          <w:rFonts w:ascii="Arial" w:hAnsi="Arial" w:cs="Arial"/>
          <w:sz w:val="24"/>
          <w:szCs w:val="24"/>
        </w:rPr>
        <w:t xml:space="preserve">of </w:t>
      </w:r>
      <w:r w:rsidR="00C871EA">
        <w:rPr>
          <w:rFonts w:ascii="Arial" w:hAnsi="Arial" w:cs="Arial"/>
          <w:sz w:val="24"/>
          <w:szCs w:val="24"/>
        </w:rPr>
        <w:t xml:space="preserve">the </w:t>
      </w:r>
      <w:r w:rsidR="00331AED">
        <w:rPr>
          <w:rFonts w:ascii="Arial" w:hAnsi="Arial" w:cs="Arial"/>
          <w:sz w:val="24"/>
          <w:szCs w:val="24"/>
        </w:rPr>
        <w:t xml:space="preserve">Retail </w:t>
      </w:r>
      <w:r w:rsidR="004E5A2F">
        <w:rPr>
          <w:rFonts w:ascii="Arial" w:hAnsi="Arial" w:cs="Arial"/>
          <w:sz w:val="24"/>
          <w:szCs w:val="24"/>
        </w:rPr>
        <w:t xml:space="preserve">Sector.  Since then, </w:t>
      </w:r>
      <w:r w:rsidR="001C78E9">
        <w:rPr>
          <w:rFonts w:ascii="Arial" w:hAnsi="Arial" w:cs="Arial"/>
          <w:sz w:val="24"/>
          <w:szCs w:val="24"/>
        </w:rPr>
        <w:t>on-line competit</w:t>
      </w:r>
      <w:r w:rsidR="00FF05DF">
        <w:rPr>
          <w:rFonts w:ascii="Arial" w:hAnsi="Arial" w:cs="Arial"/>
          <w:sz w:val="24"/>
          <w:szCs w:val="24"/>
        </w:rPr>
        <w:t>i</w:t>
      </w:r>
      <w:r w:rsidR="001C78E9">
        <w:rPr>
          <w:rFonts w:ascii="Arial" w:hAnsi="Arial" w:cs="Arial"/>
          <w:sz w:val="24"/>
          <w:szCs w:val="24"/>
        </w:rPr>
        <w:t xml:space="preserve">on has continued to grow and </w:t>
      </w:r>
      <w:r w:rsidR="00FF05DF">
        <w:rPr>
          <w:rFonts w:ascii="Arial" w:hAnsi="Arial" w:cs="Arial"/>
          <w:sz w:val="24"/>
          <w:szCs w:val="24"/>
        </w:rPr>
        <w:t>with it the restructuring of the industry</w:t>
      </w:r>
      <w:r w:rsidR="00A619F9">
        <w:rPr>
          <w:rFonts w:ascii="Arial" w:hAnsi="Arial" w:cs="Arial"/>
          <w:sz w:val="24"/>
          <w:szCs w:val="24"/>
        </w:rPr>
        <w:t xml:space="preserve"> in response</w:t>
      </w:r>
      <w:r w:rsidR="00FF05DF">
        <w:rPr>
          <w:rFonts w:ascii="Arial" w:hAnsi="Arial" w:cs="Arial"/>
          <w:sz w:val="24"/>
          <w:szCs w:val="24"/>
        </w:rPr>
        <w:t xml:space="preserve">.  Policy </w:t>
      </w:r>
      <w:r w:rsidR="009E079D">
        <w:rPr>
          <w:rFonts w:ascii="Arial" w:hAnsi="Arial" w:cs="Arial"/>
          <w:sz w:val="24"/>
          <w:szCs w:val="24"/>
        </w:rPr>
        <w:t>must catch up with th</w:t>
      </w:r>
      <w:r w:rsidR="00AF2711">
        <w:rPr>
          <w:rFonts w:ascii="Arial" w:hAnsi="Arial" w:cs="Arial"/>
          <w:sz w:val="24"/>
          <w:szCs w:val="24"/>
        </w:rPr>
        <w:t xml:space="preserve">is. </w:t>
      </w:r>
      <w:r w:rsidR="00331AED">
        <w:rPr>
          <w:rFonts w:ascii="Arial" w:hAnsi="Arial" w:cs="Arial"/>
          <w:sz w:val="24"/>
          <w:szCs w:val="24"/>
        </w:rPr>
        <w:t xml:space="preserve"> </w:t>
      </w:r>
      <w:r>
        <w:rPr>
          <w:rFonts w:ascii="Arial" w:hAnsi="Arial" w:cs="Arial"/>
          <w:sz w:val="24"/>
          <w:szCs w:val="24"/>
        </w:rPr>
        <w:t xml:space="preserve">  </w:t>
      </w:r>
    </w:p>
    <w:p w14:paraId="161C68C4" w14:textId="7FFA19E8" w:rsidR="00175DE5" w:rsidRDefault="00407DD4" w:rsidP="00DE419E">
      <w:pPr>
        <w:spacing w:line="276" w:lineRule="auto"/>
        <w:rPr>
          <w:rFonts w:ascii="Arial" w:hAnsi="Arial" w:cs="Arial"/>
          <w:sz w:val="24"/>
          <w:szCs w:val="24"/>
        </w:rPr>
      </w:pPr>
      <w:r>
        <w:rPr>
          <w:rFonts w:ascii="Arial" w:hAnsi="Arial" w:cs="Arial"/>
          <w:sz w:val="24"/>
          <w:szCs w:val="24"/>
        </w:rPr>
        <w:t>We submit the</w:t>
      </w:r>
      <w:r w:rsidR="00091B5A">
        <w:rPr>
          <w:rFonts w:ascii="Arial" w:hAnsi="Arial" w:cs="Arial"/>
          <w:sz w:val="24"/>
          <w:szCs w:val="24"/>
        </w:rPr>
        <w:t xml:space="preserve">re is </w:t>
      </w:r>
      <w:r w:rsidR="00C03303">
        <w:rPr>
          <w:rFonts w:ascii="Arial" w:hAnsi="Arial" w:cs="Arial"/>
          <w:sz w:val="24"/>
          <w:szCs w:val="24"/>
        </w:rPr>
        <w:t xml:space="preserve">sufficient convincing </w:t>
      </w:r>
      <w:r w:rsidR="00B87E6C">
        <w:rPr>
          <w:rFonts w:ascii="Arial" w:hAnsi="Arial" w:cs="Arial"/>
          <w:sz w:val="24"/>
          <w:szCs w:val="24"/>
        </w:rPr>
        <w:t xml:space="preserve">evidence </w:t>
      </w:r>
      <w:r w:rsidR="00186FAF">
        <w:rPr>
          <w:rFonts w:ascii="Arial" w:hAnsi="Arial" w:cs="Arial"/>
          <w:sz w:val="24"/>
          <w:szCs w:val="24"/>
        </w:rPr>
        <w:t>to</w:t>
      </w:r>
      <w:r w:rsidR="00091B5A">
        <w:rPr>
          <w:rFonts w:ascii="Arial" w:hAnsi="Arial" w:cs="Arial"/>
          <w:sz w:val="24"/>
          <w:szCs w:val="24"/>
        </w:rPr>
        <w:t xml:space="preserve"> implement the changes we are advocating </w:t>
      </w:r>
      <w:r w:rsidR="00B87E6C">
        <w:rPr>
          <w:rFonts w:ascii="Arial" w:hAnsi="Arial" w:cs="Arial"/>
          <w:sz w:val="24"/>
          <w:szCs w:val="24"/>
        </w:rPr>
        <w:t>now</w:t>
      </w:r>
      <w:r w:rsidR="001124D1">
        <w:rPr>
          <w:rFonts w:ascii="Arial" w:hAnsi="Arial" w:cs="Arial"/>
          <w:sz w:val="24"/>
          <w:szCs w:val="24"/>
        </w:rPr>
        <w:t xml:space="preserve"> in the current consultative process.  </w:t>
      </w:r>
      <w:r w:rsidR="00AE12B8">
        <w:rPr>
          <w:rFonts w:ascii="Arial" w:hAnsi="Arial" w:cs="Arial"/>
          <w:sz w:val="24"/>
          <w:szCs w:val="24"/>
        </w:rPr>
        <w:t xml:space="preserve">Failing this, </w:t>
      </w:r>
      <w:r w:rsidR="00124346">
        <w:rPr>
          <w:rFonts w:ascii="Arial" w:hAnsi="Arial" w:cs="Arial"/>
          <w:sz w:val="24"/>
          <w:szCs w:val="24"/>
        </w:rPr>
        <w:t>we urge that</w:t>
      </w:r>
      <w:r w:rsidR="001D0AF0">
        <w:rPr>
          <w:rFonts w:ascii="Arial" w:hAnsi="Arial" w:cs="Arial"/>
          <w:sz w:val="24"/>
          <w:szCs w:val="24"/>
        </w:rPr>
        <w:t xml:space="preserve"> </w:t>
      </w:r>
      <w:r w:rsidR="00AE1DB4">
        <w:rPr>
          <w:rFonts w:ascii="Arial" w:hAnsi="Arial" w:cs="Arial"/>
          <w:sz w:val="24"/>
          <w:szCs w:val="24"/>
        </w:rPr>
        <w:t>the evidence</w:t>
      </w:r>
      <w:r w:rsidR="0001680E">
        <w:rPr>
          <w:rFonts w:ascii="Arial" w:hAnsi="Arial" w:cs="Arial"/>
          <w:sz w:val="24"/>
          <w:szCs w:val="24"/>
        </w:rPr>
        <w:t xml:space="preserve"> </w:t>
      </w:r>
      <w:r w:rsidR="001D0AF0">
        <w:rPr>
          <w:rFonts w:ascii="Arial" w:hAnsi="Arial" w:cs="Arial"/>
          <w:sz w:val="24"/>
          <w:szCs w:val="24"/>
        </w:rPr>
        <w:t>make</w:t>
      </w:r>
      <w:r w:rsidR="00A013F7">
        <w:rPr>
          <w:rFonts w:ascii="Arial" w:hAnsi="Arial" w:cs="Arial"/>
          <w:sz w:val="24"/>
          <w:szCs w:val="24"/>
        </w:rPr>
        <w:t>s</w:t>
      </w:r>
      <w:bookmarkStart w:id="0" w:name="_GoBack"/>
      <w:bookmarkEnd w:id="0"/>
      <w:r w:rsidR="001D0AF0">
        <w:rPr>
          <w:rFonts w:ascii="Arial" w:hAnsi="Arial" w:cs="Arial"/>
          <w:sz w:val="24"/>
          <w:szCs w:val="24"/>
        </w:rPr>
        <w:t xml:space="preserve"> </w:t>
      </w:r>
      <w:r w:rsidR="00124346">
        <w:rPr>
          <w:rFonts w:ascii="Arial" w:hAnsi="Arial" w:cs="Arial"/>
          <w:sz w:val="24"/>
          <w:szCs w:val="24"/>
        </w:rPr>
        <w:t xml:space="preserve">a </w:t>
      </w:r>
      <w:r w:rsidR="00DA5248">
        <w:rPr>
          <w:rFonts w:ascii="Arial" w:hAnsi="Arial" w:cs="Arial"/>
          <w:sz w:val="24"/>
          <w:szCs w:val="24"/>
        </w:rPr>
        <w:t xml:space="preserve">prima facie case </w:t>
      </w:r>
      <w:r w:rsidR="001F7F83">
        <w:rPr>
          <w:rFonts w:ascii="Arial" w:hAnsi="Arial" w:cs="Arial"/>
          <w:sz w:val="24"/>
          <w:szCs w:val="24"/>
        </w:rPr>
        <w:t xml:space="preserve">for </w:t>
      </w:r>
      <w:r w:rsidR="00832FD5">
        <w:rPr>
          <w:rFonts w:ascii="Arial" w:hAnsi="Arial" w:cs="Arial"/>
          <w:sz w:val="24"/>
          <w:szCs w:val="24"/>
        </w:rPr>
        <w:t xml:space="preserve">the Government </w:t>
      </w:r>
      <w:r w:rsidR="001F7F83">
        <w:rPr>
          <w:rFonts w:ascii="Arial" w:hAnsi="Arial" w:cs="Arial"/>
          <w:sz w:val="24"/>
          <w:szCs w:val="24"/>
        </w:rPr>
        <w:t>to implement and lead a debate on the</w:t>
      </w:r>
      <w:r w:rsidR="00AE1DB4">
        <w:rPr>
          <w:rFonts w:ascii="Arial" w:hAnsi="Arial" w:cs="Arial"/>
          <w:sz w:val="24"/>
          <w:szCs w:val="24"/>
        </w:rPr>
        <w:t xml:space="preserve"> </w:t>
      </w:r>
      <w:r w:rsidR="00D70CA4">
        <w:rPr>
          <w:rFonts w:ascii="Arial" w:hAnsi="Arial" w:cs="Arial"/>
          <w:sz w:val="24"/>
          <w:szCs w:val="24"/>
        </w:rPr>
        <w:t xml:space="preserve">issues raised. </w:t>
      </w:r>
      <w:r w:rsidR="00A9609F">
        <w:rPr>
          <w:rFonts w:ascii="Arial" w:hAnsi="Arial" w:cs="Arial"/>
          <w:sz w:val="24"/>
          <w:szCs w:val="24"/>
        </w:rPr>
        <w:t xml:space="preserve">We would be very pleased </w:t>
      </w:r>
      <w:r w:rsidR="00175DE5">
        <w:rPr>
          <w:rFonts w:ascii="Arial" w:hAnsi="Arial" w:cs="Arial"/>
          <w:sz w:val="24"/>
          <w:szCs w:val="24"/>
        </w:rPr>
        <w:t>to participate</w:t>
      </w:r>
      <w:r w:rsidR="004C0E2A">
        <w:rPr>
          <w:rFonts w:ascii="Arial" w:hAnsi="Arial" w:cs="Arial"/>
          <w:sz w:val="24"/>
          <w:szCs w:val="24"/>
        </w:rPr>
        <w:t xml:space="preserve"> in this</w:t>
      </w:r>
      <w:r w:rsidR="00175DE5">
        <w:rPr>
          <w:rFonts w:ascii="Arial" w:hAnsi="Arial" w:cs="Arial"/>
          <w:sz w:val="24"/>
          <w:szCs w:val="24"/>
        </w:rPr>
        <w:t>.</w:t>
      </w:r>
    </w:p>
    <w:p w14:paraId="289AEF92" w14:textId="319DAC76" w:rsidR="00175DE5" w:rsidRDefault="00BF337E" w:rsidP="00DE419E">
      <w:pPr>
        <w:spacing w:line="276" w:lineRule="auto"/>
        <w:rPr>
          <w:rFonts w:ascii="Arial" w:hAnsi="Arial" w:cs="Arial"/>
          <w:sz w:val="24"/>
          <w:szCs w:val="24"/>
        </w:rPr>
      </w:pPr>
      <w:r>
        <w:rPr>
          <w:rFonts w:ascii="Arial" w:hAnsi="Arial" w:cs="Arial"/>
          <w:sz w:val="24"/>
          <w:szCs w:val="24"/>
        </w:rPr>
        <w:t xml:space="preserve">If you would like to discuss this </w:t>
      </w:r>
      <w:r w:rsidR="00A17E73">
        <w:rPr>
          <w:rFonts w:ascii="Arial" w:hAnsi="Arial" w:cs="Arial"/>
          <w:sz w:val="24"/>
          <w:szCs w:val="24"/>
        </w:rPr>
        <w:t xml:space="preserve">further, please contact us at the address below.  </w:t>
      </w:r>
    </w:p>
    <w:p w14:paraId="120322E1" w14:textId="77777777" w:rsidR="00C11DFB" w:rsidRPr="00DE419E" w:rsidRDefault="00C11DFB" w:rsidP="00DE419E">
      <w:pPr>
        <w:spacing w:line="276" w:lineRule="auto"/>
        <w:rPr>
          <w:rFonts w:ascii="Arial" w:eastAsiaTheme="minorEastAsia" w:hAnsi="Arial" w:cs="Arial"/>
          <w:sz w:val="24"/>
          <w:szCs w:val="24"/>
          <w:lang w:eastAsia="ja-JP"/>
        </w:rPr>
      </w:pPr>
      <w:r w:rsidRPr="00DE419E">
        <w:rPr>
          <w:rFonts w:ascii="Arial" w:hAnsi="Arial" w:cs="Arial"/>
          <w:sz w:val="24"/>
          <w:szCs w:val="24"/>
        </w:rPr>
        <w:t>Yours Sincerely</w:t>
      </w:r>
    </w:p>
    <w:p w14:paraId="1D5DDEB1" w14:textId="77777777" w:rsidR="00C11DFB" w:rsidRPr="00DE419E" w:rsidRDefault="00C11DFB" w:rsidP="00DE419E">
      <w:pPr>
        <w:spacing w:line="276" w:lineRule="auto"/>
        <w:rPr>
          <w:rFonts w:ascii="Arial" w:hAnsi="Arial" w:cs="Arial"/>
          <w:sz w:val="24"/>
          <w:szCs w:val="24"/>
        </w:rPr>
      </w:pPr>
      <w:r w:rsidRPr="00DE419E">
        <w:rPr>
          <w:rFonts w:ascii="Arial" w:hAnsi="Arial" w:cs="Arial"/>
          <w:noProof/>
          <w:sz w:val="24"/>
          <w:szCs w:val="24"/>
          <w:lang w:eastAsia="en-GB"/>
        </w:rPr>
        <w:drawing>
          <wp:inline distT="0" distB="0" distL="0" distR="0" wp14:anchorId="6426997B" wp14:editId="37DAF93F">
            <wp:extent cx="1047750" cy="704850"/>
            <wp:effectExtent l="0" t="0" r="0" b="0"/>
            <wp:docPr id="2" name="Picture 2" descr="Wi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inline>
        </w:drawing>
      </w:r>
    </w:p>
    <w:p w14:paraId="3534F4AF" w14:textId="77777777" w:rsidR="00C11DFB" w:rsidRPr="00DE419E" w:rsidRDefault="00C11DFB" w:rsidP="00DE419E">
      <w:pPr>
        <w:tabs>
          <w:tab w:val="left" w:pos="960"/>
        </w:tabs>
        <w:spacing w:line="276" w:lineRule="auto"/>
        <w:rPr>
          <w:rFonts w:ascii="Arial" w:hAnsi="Arial" w:cs="Arial"/>
          <w:sz w:val="24"/>
          <w:szCs w:val="24"/>
        </w:rPr>
      </w:pPr>
      <w:r w:rsidRPr="00DE419E">
        <w:rPr>
          <w:rFonts w:ascii="Arial" w:hAnsi="Arial" w:cs="Arial"/>
          <w:sz w:val="24"/>
          <w:szCs w:val="24"/>
        </w:rPr>
        <w:t>William McKee</w:t>
      </w:r>
    </w:p>
    <w:p w14:paraId="4B9BA2E2" w14:textId="77777777" w:rsidR="00C11DFB" w:rsidRPr="00DE419E" w:rsidRDefault="00C11DFB" w:rsidP="00DE419E">
      <w:pPr>
        <w:tabs>
          <w:tab w:val="left" w:pos="960"/>
        </w:tabs>
        <w:spacing w:line="276" w:lineRule="auto"/>
        <w:rPr>
          <w:rFonts w:ascii="Arial" w:hAnsi="Arial" w:cs="Arial"/>
          <w:sz w:val="24"/>
          <w:szCs w:val="24"/>
        </w:rPr>
      </w:pPr>
      <w:r w:rsidRPr="00DE419E">
        <w:rPr>
          <w:rFonts w:ascii="Arial" w:hAnsi="Arial" w:cs="Arial"/>
          <w:sz w:val="24"/>
          <w:szCs w:val="24"/>
        </w:rPr>
        <w:t>Chief Executive</w:t>
      </w:r>
    </w:p>
    <w:p w14:paraId="2CC4929E" w14:textId="77777777" w:rsidR="00C11DFB" w:rsidRPr="00DE419E" w:rsidRDefault="00C11DFB" w:rsidP="00DE419E">
      <w:pPr>
        <w:spacing w:after="120" w:line="276" w:lineRule="auto"/>
        <w:rPr>
          <w:rFonts w:ascii="Arial" w:hAnsi="Arial" w:cs="Arial"/>
          <w:sz w:val="24"/>
          <w:szCs w:val="24"/>
        </w:rPr>
      </w:pPr>
      <w:r w:rsidRPr="00DE419E">
        <w:rPr>
          <w:rFonts w:ascii="Arial" w:hAnsi="Arial" w:cs="Arial"/>
          <w:sz w:val="24"/>
          <w:szCs w:val="24"/>
        </w:rPr>
        <w:t xml:space="preserve">Accessible Retail, </w:t>
      </w:r>
    </w:p>
    <w:p w14:paraId="3CD1363B" w14:textId="77777777" w:rsidR="0097558F" w:rsidRDefault="00C11DFB" w:rsidP="00DE419E">
      <w:pPr>
        <w:spacing w:after="120" w:line="276" w:lineRule="auto"/>
        <w:rPr>
          <w:rFonts w:ascii="Arial" w:hAnsi="Arial" w:cs="Arial"/>
          <w:sz w:val="24"/>
          <w:szCs w:val="24"/>
        </w:rPr>
      </w:pPr>
      <w:r w:rsidRPr="00DE419E">
        <w:rPr>
          <w:rFonts w:ascii="Arial" w:hAnsi="Arial" w:cs="Arial"/>
          <w:sz w:val="24"/>
          <w:szCs w:val="24"/>
        </w:rPr>
        <w:t xml:space="preserve">Orb Support Ltd, </w:t>
      </w:r>
    </w:p>
    <w:p w14:paraId="262CC6F6" w14:textId="77777777" w:rsidR="0097558F" w:rsidRDefault="00C11DFB" w:rsidP="00DE419E">
      <w:pPr>
        <w:spacing w:after="120" w:line="276" w:lineRule="auto"/>
        <w:rPr>
          <w:rFonts w:ascii="Arial" w:hAnsi="Arial" w:cs="Arial"/>
          <w:sz w:val="24"/>
          <w:szCs w:val="24"/>
        </w:rPr>
      </w:pPr>
      <w:r w:rsidRPr="00DE419E">
        <w:rPr>
          <w:rFonts w:ascii="Arial" w:hAnsi="Arial" w:cs="Arial"/>
          <w:sz w:val="24"/>
          <w:szCs w:val="24"/>
        </w:rPr>
        <w:t xml:space="preserve">PO Box 164, </w:t>
      </w:r>
    </w:p>
    <w:p w14:paraId="1C5C2E2E" w14:textId="77777777" w:rsidR="0097558F" w:rsidRDefault="00C11DFB" w:rsidP="00DE419E">
      <w:pPr>
        <w:spacing w:after="120" w:line="276" w:lineRule="auto"/>
        <w:rPr>
          <w:rFonts w:ascii="Arial" w:hAnsi="Arial" w:cs="Arial"/>
          <w:sz w:val="24"/>
          <w:szCs w:val="24"/>
        </w:rPr>
      </w:pPr>
      <w:r w:rsidRPr="00DE419E">
        <w:rPr>
          <w:rFonts w:ascii="Arial" w:hAnsi="Arial" w:cs="Arial"/>
          <w:sz w:val="24"/>
          <w:szCs w:val="24"/>
        </w:rPr>
        <w:t>Saffron Walden,</w:t>
      </w:r>
      <w:r w:rsidR="005A0528">
        <w:rPr>
          <w:rFonts w:ascii="Arial" w:hAnsi="Arial" w:cs="Arial"/>
          <w:sz w:val="24"/>
          <w:szCs w:val="24"/>
        </w:rPr>
        <w:t xml:space="preserve"> </w:t>
      </w:r>
    </w:p>
    <w:p w14:paraId="3BC4F46D" w14:textId="1ED99600" w:rsidR="003F1782" w:rsidRDefault="00C11DFB" w:rsidP="00DE419E">
      <w:pPr>
        <w:spacing w:after="120" w:line="276" w:lineRule="auto"/>
        <w:rPr>
          <w:rFonts w:ascii="Arial" w:hAnsi="Arial" w:cs="Arial"/>
          <w:sz w:val="24"/>
          <w:szCs w:val="24"/>
        </w:rPr>
      </w:pPr>
      <w:r w:rsidRPr="00DE419E">
        <w:rPr>
          <w:rFonts w:ascii="Arial" w:hAnsi="Arial" w:cs="Arial"/>
          <w:sz w:val="24"/>
          <w:szCs w:val="24"/>
        </w:rPr>
        <w:t>Essex,</w:t>
      </w:r>
      <w:r w:rsidR="005A0528">
        <w:rPr>
          <w:rFonts w:ascii="Arial" w:hAnsi="Arial" w:cs="Arial"/>
          <w:sz w:val="24"/>
          <w:szCs w:val="24"/>
        </w:rPr>
        <w:t xml:space="preserve"> </w:t>
      </w:r>
      <w:r w:rsidRPr="00DE419E">
        <w:rPr>
          <w:rFonts w:ascii="Arial" w:hAnsi="Arial" w:cs="Arial"/>
          <w:sz w:val="24"/>
          <w:szCs w:val="24"/>
        </w:rPr>
        <w:t>CB10 9AA</w:t>
      </w:r>
    </w:p>
    <w:p w14:paraId="273C19F9" w14:textId="77777777" w:rsidR="0097558F" w:rsidRDefault="00C11DFB" w:rsidP="00DE419E">
      <w:pPr>
        <w:spacing w:after="120" w:line="276" w:lineRule="auto"/>
        <w:rPr>
          <w:rStyle w:val="Hyperlink"/>
          <w:rFonts w:ascii="Arial" w:hAnsi="Arial" w:cs="Arial"/>
          <w:sz w:val="24"/>
          <w:szCs w:val="24"/>
        </w:rPr>
      </w:pPr>
      <w:r w:rsidRPr="00DE419E">
        <w:rPr>
          <w:rFonts w:ascii="Arial" w:hAnsi="Arial" w:cs="Arial"/>
          <w:sz w:val="24"/>
          <w:szCs w:val="24"/>
        </w:rPr>
        <w:t xml:space="preserve">Email </w:t>
      </w:r>
      <w:hyperlink r:id="rId7" w:history="1">
        <w:r w:rsidRPr="00DE419E">
          <w:rPr>
            <w:rStyle w:val="Hyperlink"/>
            <w:rFonts w:ascii="Arial" w:hAnsi="Arial" w:cs="Arial"/>
            <w:sz w:val="24"/>
            <w:szCs w:val="24"/>
          </w:rPr>
          <w:t>william.mckee@btclick.com</w:t>
        </w:r>
      </w:hyperlink>
      <w:r w:rsidR="003F1782">
        <w:rPr>
          <w:rStyle w:val="Hyperlink"/>
          <w:rFonts w:ascii="Arial" w:hAnsi="Arial" w:cs="Arial"/>
          <w:sz w:val="24"/>
          <w:szCs w:val="24"/>
        </w:rPr>
        <w:t xml:space="preserve">,  </w:t>
      </w:r>
    </w:p>
    <w:p w14:paraId="7388DA2B" w14:textId="04D98125" w:rsidR="00C11DFB" w:rsidRPr="00DE419E" w:rsidRDefault="00C11DFB" w:rsidP="00DE419E">
      <w:pPr>
        <w:spacing w:after="120" w:line="276" w:lineRule="auto"/>
        <w:rPr>
          <w:rFonts w:ascii="Arial" w:hAnsi="Arial" w:cs="Arial"/>
          <w:sz w:val="24"/>
          <w:szCs w:val="24"/>
        </w:rPr>
      </w:pPr>
      <w:r w:rsidRPr="00DE419E">
        <w:rPr>
          <w:rFonts w:ascii="Arial" w:hAnsi="Arial" w:cs="Arial"/>
          <w:sz w:val="24"/>
          <w:szCs w:val="24"/>
        </w:rPr>
        <w:t xml:space="preserve">Mobile 07711 069 140 </w:t>
      </w:r>
    </w:p>
    <w:p w14:paraId="18969219" w14:textId="77777777" w:rsidR="00D87C83" w:rsidRPr="00DE419E" w:rsidRDefault="00D87C83" w:rsidP="00DE419E">
      <w:pPr>
        <w:spacing w:line="276" w:lineRule="auto"/>
        <w:jc w:val="both"/>
        <w:rPr>
          <w:rFonts w:ascii="Arial" w:hAnsi="Arial" w:cs="Arial"/>
          <w:b/>
          <w:sz w:val="24"/>
          <w:szCs w:val="24"/>
        </w:rPr>
      </w:pPr>
    </w:p>
    <w:sectPr w:rsidR="00D87C83" w:rsidRPr="00DE41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7C8"/>
    <w:multiLevelType w:val="hybridMultilevel"/>
    <w:tmpl w:val="20445666"/>
    <w:lvl w:ilvl="0" w:tplc="08090017">
      <w:start w:val="1"/>
      <w:numFmt w:val="lowerLetter"/>
      <w:lvlText w:val="%1)"/>
      <w:lvlJc w:val="left"/>
      <w:pPr>
        <w:ind w:left="818" w:hanging="360"/>
      </w:p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1" w15:restartNumberingAfterBreak="0">
    <w:nsid w:val="2E5B0559"/>
    <w:multiLevelType w:val="hybridMultilevel"/>
    <w:tmpl w:val="D5CED168"/>
    <w:lvl w:ilvl="0" w:tplc="130C3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1276"/>
    <w:multiLevelType w:val="multilevel"/>
    <w:tmpl w:val="F20C46B8"/>
    <w:lvl w:ilvl="0">
      <w:start w:val="1"/>
      <w:numFmt w:val="decimal"/>
      <w:pStyle w:val="Point"/>
      <w:lvlText w:val="%1."/>
      <w:lvlJc w:val="left"/>
      <w:pPr>
        <w:ind w:left="397" w:hanging="397"/>
      </w:pPr>
      <w:rPr>
        <w:rFonts w:hint="default"/>
        <w:b w:val="0"/>
      </w:rPr>
    </w:lvl>
    <w:lvl w:ilvl="1">
      <w:start w:val="1"/>
      <w:numFmt w:val="decimal"/>
      <w:lvlText w:val="%1.%2."/>
      <w:lvlJc w:val="left"/>
      <w:pPr>
        <w:ind w:left="794" w:hanging="397"/>
      </w:pPr>
      <w:rPr>
        <w:rFonts w:hint="default"/>
      </w:rPr>
    </w:lvl>
    <w:lvl w:ilvl="2">
      <w:start w:val="1"/>
      <w:numFmt w:val="decimal"/>
      <w:lvlText w:val="%1.%2.%3."/>
      <w:lvlJc w:val="left"/>
      <w:pPr>
        <w:ind w:left="2528" w:hanging="504"/>
      </w:pPr>
      <w:rPr>
        <w:rFonts w:hint="default"/>
      </w:rPr>
    </w:lvl>
    <w:lvl w:ilvl="3">
      <w:start w:val="1"/>
      <w:numFmt w:val="decimal"/>
      <w:lvlText w:val="%1.%2.%3.%4."/>
      <w:lvlJc w:val="left"/>
      <w:pPr>
        <w:ind w:left="3119" w:hanging="735"/>
      </w:pPr>
      <w:rPr>
        <w:rFonts w:hint="default"/>
      </w:rPr>
    </w:lvl>
    <w:lvl w:ilvl="4">
      <w:start w:val="1"/>
      <w:numFmt w:val="decimal"/>
      <w:lvlText w:val="%1.%2.%3.%4.%5."/>
      <w:lvlJc w:val="left"/>
      <w:pPr>
        <w:ind w:left="3686" w:hanging="942"/>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3" w15:restartNumberingAfterBreak="0">
    <w:nsid w:val="38EE4F00"/>
    <w:multiLevelType w:val="hybridMultilevel"/>
    <w:tmpl w:val="B6463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45F8F"/>
    <w:multiLevelType w:val="hybridMultilevel"/>
    <w:tmpl w:val="8F9E10B6"/>
    <w:lvl w:ilvl="0" w:tplc="38BCF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018E"/>
    <w:multiLevelType w:val="hybridMultilevel"/>
    <w:tmpl w:val="A2508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C2A6D"/>
    <w:multiLevelType w:val="hybridMultilevel"/>
    <w:tmpl w:val="50B80596"/>
    <w:lvl w:ilvl="0" w:tplc="76BA50A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5EA2433D"/>
    <w:multiLevelType w:val="hybridMultilevel"/>
    <w:tmpl w:val="9D9ACBB6"/>
    <w:lvl w:ilvl="0" w:tplc="08090017">
      <w:start w:val="1"/>
      <w:numFmt w:val="lowerLetter"/>
      <w:lvlText w:val="%1)"/>
      <w:lvlJc w:val="left"/>
      <w:pPr>
        <w:ind w:left="818" w:hanging="360"/>
      </w:p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8" w15:restartNumberingAfterBreak="0">
    <w:nsid w:val="6F4D3D95"/>
    <w:multiLevelType w:val="hybridMultilevel"/>
    <w:tmpl w:val="7BB417A4"/>
    <w:lvl w:ilvl="0" w:tplc="08090017">
      <w:start w:val="1"/>
      <w:numFmt w:val="lowerLetter"/>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9" w15:restartNumberingAfterBreak="0">
    <w:nsid w:val="745F4498"/>
    <w:multiLevelType w:val="hybridMultilevel"/>
    <w:tmpl w:val="7CB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04F11"/>
    <w:multiLevelType w:val="hybridMultilevel"/>
    <w:tmpl w:val="1632D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8"/>
  </w:num>
  <w:num w:numId="5">
    <w:abstractNumId w:val="7"/>
  </w:num>
  <w:num w:numId="6">
    <w:abstractNumId w:val="0"/>
  </w:num>
  <w:num w:numId="7">
    <w:abstractNumId w:val="5"/>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18"/>
    <w:rsid w:val="00001992"/>
    <w:rsid w:val="0000207B"/>
    <w:rsid w:val="0000298A"/>
    <w:rsid w:val="00005E9B"/>
    <w:rsid w:val="00011CA1"/>
    <w:rsid w:val="00013BB8"/>
    <w:rsid w:val="0001680E"/>
    <w:rsid w:val="00017F23"/>
    <w:rsid w:val="000203A3"/>
    <w:rsid w:val="00020460"/>
    <w:rsid w:val="000229AA"/>
    <w:rsid w:val="00023D03"/>
    <w:rsid w:val="00025F05"/>
    <w:rsid w:val="0003024A"/>
    <w:rsid w:val="00033F2A"/>
    <w:rsid w:val="000417E1"/>
    <w:rsid w:val="00042FE1"/>
    <w:rsid w:val="00043A89"/>
    <w:rsid w:val="00044C0A"/>
    <w:rsid w:val="000460F9"/>
    <w:rsid w:val="00046E6A"/>
    <w:rsid w:val="00052754"/>
    <w:rsid w:val="0005575A"/>
    <w:rsid w:val="00057153"/>
    <w:rsid w:val="00061565"/>
    <w:rsid w:val="00066580"/>
    <w:rsid w:val="00067568"/>
    <w:rsid w:val="00071356"/>
    <w:rsid w:val="00080D05"/>
    <w:rsid w:val="00081093"/>
    <w:rsid w:val="00081C38"/>
    <w:rsid w:val="00085D39"/>
    <w:rsid w:val="00087692"/>
    <w:rsid w:val="00091B5A"/>
    <w:rsid w:val="00092885"/>
    <w:rsid w:val="00093751"/>
    <w:rsid w:val="00096E61"/>
    <w:rsid w:val="00097973"/>
    <w:rsid w:val="000A14A6"/>
    <w:rsid w:val="000A45BF"/>
    <w:rsid w:val="000B23A2"/>
    <w:rsid w:val="000B3847"/>
    <w:rsid w:val="000B6FA9"/>
    <w:rsid w:val="000B70D1"/>
    <w:rsid w:val="000B73BB"/>
    <w:rsid w:val="000C1162"/>
    <w:rsid w:val="000C38E2"/>
    <w:rsid w:val="000D0002"/>
    <w:rsid w:val="000D6780"/>
    <w:rsid w:val="000E2B0C"/>
    <w:rsid w:val="000E35F3"/>
    <w:rsid w:val="000E5C2F"/>
    <w:rsid w:val="000E6AB2"/>
    <w:rsid w:val="000F28C1"/>
    <w:rsid w:val="000F5D59"/>
    <w:rsid w:val="000F7B8A"/>
    <w:rsid w:val="00100C9F"/>
    <w:rsid w:val="001010C2"/>
    <w:rsid w:val="001039C8"/>
    <w:rsid w:val="00103CFC"/>
    <w:rsid w:val="001051F0"/>
    <w:rsid w:val="001072AD"/>
    <w:rsid w:val="001112CE"/>
    <w:rsid w:val="001124D1"/>
    <w:rsid w:val="001128F9"/>
    <w:rsid w:val="00113CB2"/>
    <w:rsid w:val="00114C78"/>
    <w:rsid w:val="00116E5C"/>
    <w:rsid w:val="00120779"/>
    <w:rsid w:val="00123480"/>
    <w:rsid w:val="001237A9"/>
    <w:rsid w:val="00124346"/>
    <w:rsid w:val="001246F6"/>
    <w:rsid w:val="00132A0C"/>
    <w:rsid w:val="00132D95"/>
    <w:rsid w:val="0013350A"/>
    <w:rsid w:val="00141D68"/>
    <w:rsid w:val="00150CC3"/>
    <w:rsid w:val="00150F74"/>
    <w:rsid w:val="00153AD3"/>
    <w:rsid w:val="00156AA8"/>
    <w:rsid w:val="00163DE8"/>
    <w:rsid w:val="001643C3"/>
    <w:rsid w:val="00165EF0"/>
    <w:rsid w:val="001665BC"/>
    <w:rsid w:val="00167739"/>
    <w:rsid w:val="00174A42"/>
    <w:rsid w:val="00174B7D"/>
    <w:rsid w:val="00175883"/>
    <w:rsid w:val="00175DE5"/>
    <w:rsid w:val="001776FD"/>
    <w:rsid w:val="00177C20"/>
    <w:rsid w:val="00181338"/>
    <w:rsid w:val="00181520"/>
    <w:rsid w:val="00183A70"/>
    <w:rsid w:val="00185ADB"/>
    <w:rsid w:val="00186FAF"/>
    <w:rsid w:val="00187F45"/>
    <w:rsid w:val="001925D9"/>
    <w:rsid w:val="001930A5"/>
    <w:rsid w:val="001930AA"/>
    <w:rsid w:val="001967F0"/>
    <w:rsid w:val="00196BEB"/>
    <w:rsid w:val="001A3D25"/>
    <w:rsid w:val="001A405D"/>
    <w:rsid w:val="001A47CE"/>
    <w:rsid w:val="001B1436"/>
    <w:rsid w:val="001B5085"/>
    <w:rsid w:val="001C1D22"/>
    <w:rsid w:val="001C263B"/>
    <w:rsid w:val="001C505A"/>
    <w:rsid w:val="001C6FDD"/>
    <w:rsid w:val="001C78E9"/>
    <w:rsid w:val="001D0AF0"/>
    <w:rsid w:val="001D0D95"/>
    <w:rsid w:val="001D235A"/>
    <w:rsid w:val="001D6316"/>
    <w:rsid w:val="001D6AD6"/>
    <w:rsid w:val="001E7A87"/>
    <w:rsid w:val="001F0162"/>
    <w:rsid w:val="001F055E"/>
    <w:rsid w:val="001F3795"/>
    <w:rsid w:val="001F7F83"/>
    <w:rsid w:val="00200CAC"/>
    <w:rsid w:val="00210563"/>
    <w:rsid w:val="00210B46"/>
    <w:rsid w:val="002157DA"/>
    <w:rsid w:val="00225A35"/>
    <w:rsid w:val="00226E09"/>
    <w:rsid w:val="00230A7D"/>
    <w:rsid w:val="00237D29"/>
    <w:rsid w:val="002433AD"/>
    <w:rsid w:val="00245439"/>
    <w:rsid w:val="00253985"/>
    <w:rsid w:val="002624FB"/>
    <w:rsid w:val="002670B6"/>
    <w:rsid w:val="0027159C"/>
    <w:rsid w:val="00276A8D"/>
    <w:rsid w:val="00277C26"/>
    <w:rsid w:val="002809E4"/>
    <w:rsid w:val="002823A6"/>
    <w:rsid w:val="00283A39"/>
    <w:rsid w:val="00283C0C"/>
    <w:rsid w:val="002844F6"/>
    <w:rsid w:val="00287D84"/>
    <w:rsid w:val="002A23B8"/>
    <w:rsid w:val="002A56FE"/>
    <w:rsid w:val="002B0F3A"/>
    <w:rsid w:val="002B13B2"/>
    <w:rsid w:val="002C0BBE"/>
    <w:rsid w:val="002C25EC"/>
    <w:rsid w:val="002C2675"/>
    <w:rsid w:val="002C784F"/>
    <w:rsid w:val="002D10B8"/>
    <w:rsid w:val="002D4EBC"/>
    <w:rsid w:val="002E3A59"/>
    <w:rsid w:val="002E4C04"/>
    <w:rsid w:val="002E5648"/>
    <w:rsid w:val="002E6D7A"/>
    <w:rsid w:val="002E7F0E"/>
    <w:rsid w:val="003000A1"/>
    <w:rsid w:val="00305383"/>
    <w:rsid w:val="0030604B"/>
    <w:rsid w:val="0030650D"/>
    <w:rsid w:val="00306763"/>
    <w:rsid w:val="00306CB2"/>
    <w:rsid w:val="00307418"/>
    <w:rsid w:val="00314D41"/>
    <w:rsid w:val="003151FA"/>
    <w:rsid w:val="003153DD"/>
    <w:rsid w:val="00316B09"/>
    <w:rsid w:val="00317002"/>
    <w:rsid w:val="00320870"/>
    <w:rsid w:val="00321DC0"/>
    <w:rsid w:val="00321E29"/>
    <w:rsid w:val="00324AFC"/>
    <w:rsid w:val="00331AED"/>
    <w:rsid w:val="00332E1B"/>
    <w:rsid w:val="003416CA"/>
    <w:rsid w:val="003453AC"/>
    <w:rsid w:val="00346A25"/>
    <w:rsid w:val="003627F0"/>
    <w:rsid w:val="00363EED"/>
    <w:rsid w:val="00371976"/>
    <w:rsid w:val="00372586"/>
    <w:rsid w:val="00375030"/>
    <w:rsid w:val="00375B3D"/>
    <w:rsid w:val="003773C1"/>
    <w:rsid w:val="003775D1"/>
    <w:rsid w:val="003802E1"/>
    <w:rsid w:val="0038059B"/>
    <w:rsid w:val="0038102F"/>
    <w:rsid w:val="00381FA7"/>
    <w:rsid w:val="00384B99"/>
    <w:rsid w:val="00387F8F"/>
    <w:rsid w:val="00391498"/>
    <w:rsid w:val="00393F59"/>
    <w:rsid w:val="003A0181"/>
    <w:rsid w:val="003A2AE0"/>
    <w:rsid w:val="003A59A3"/>
    <w:rsid w:val="003B1878"/>
    <w:rsid w:val="003B2CBE"/>
    <w:rsid w:val="003B3370"/>
    <w:rsid w:val="003B500D"/>
    <w:rsid w:val="003B721C"/>
    <w:rsid w:val="003B797C"/>
    <w:rsid w:val="003C10A3"/>
    <w:rsid w:val="003C2A49"/>
    <w:rsid w:val="003C309C"/>
    <w:rsid w:val="003C4FA7"/>
    <w:rsid w:val="003D6B08"/>
    <w:rsid w:val="003D735F"/>
    <w:rsid w:val="003D79A3"/>
    <w:rsid w:val="003D79C4"/>
    <w:rsid w:val="003E1C74"/>
    <w:rsid w:val="003E69B6"/>
    <w:rsid w:val="003E76D1"/>
    <w:rsid w:val="003F1782"/>
    <w:rsid w:val="003F1A07"/>
    <w:rsid w:val="003F2999"/>
    <w:rsid w:val="003F5C48"/>
    <w:rsid w:val="00400DA5"/>
    <w:rsid w:val="00401610"/>
    <w:rsid w:val="00403A39"/>
    <w:rsid w:val="00407DD4"/>
    <w:rsid w:val="00420610"/>
    <w:rsid w:val="004216B9"/>
    <w:rsid w:val="0042372F"/>
    <w:rsid w:val="0043053A"/>
    <w:rsid w:val="00432CFE"/>
    <w:rsid w:val="00436587"/>
    <w:rsid w:val="00443782"/>
    <w:rsid w:val="004444B2"/>
    <w:rsid w:val="004478C1"/>
    <w:rsid w:val="00447C6C"/>
    <w:rsid w:val="00456D6E"/>
    <w:rsid w:val="004573FA"/>
    <w:rsid w:val="00460783"/>
    <w:rsid w:val="00462EA3"/>
    <w:rsid w:val="00470CBA"/>
    <w:rsid w:val="00472F61"/>
    <w:rsid w:val="00473348"/>
    <w:rsid w:val="00475ED7"/>
    <w:rsid w:val="004762D6"/>
    <w:rsid w:val="00483A5E"/>
    <w:rsid w:val="00485907"/>
    <w:rsid w:val="0048605C"/>
    <w:rsid w:val="0048606C"/>
    <w:rsid w:val="00490EA1"/>
    <w:rsid w:val="00491084"/>
    <w:rsid w:val="004915AA"/>
    <w:rsid w:val="0049251B"/>
    <w:rsid w:val="004935F6"/>
    <w:rsid w:val="0049454B"/>
    <w:rsid w:val="0049547D"/>
    <w:rsid w:val="00497BB0"/>
    <w:rsid w:val="004A1DAA"/>
    <w:rsid w:val="004A2DEC"/>
    <w:rsid w:val="004A331A"/>
    <w:rsid w:val="004A54C8"/>
    <w:rsid w:val="004B00B2"/>
    <w:rsid w:val="004B21D4"/>
    <w:rsid w:val="004B3F0F"/>
    <w:rsid w:val="004B7101"/>
    <w:rsid w:val="004B73DC"/>
    <w:rsid w:val="004C0E2A"/>
    <w:rsid w:val="004D2E51"/>
    <w:rsid w:val="004D6337"/>
    <w:rsid w:val="004D7FAA"/>
    <w:rsid w:val="004E5A2F"/>
    <w:rsid w:val="004F0A2A"/>
    <w:rsid w:val="004F2DB8"/>
    <w:rsid w:val="004F40D1"/>
    <w:rsid w:val="004F6F28"/>
    <w:rsid w:val="004F7E64"/>
    <w:rsid w:val="00500A72"/>
    <w:rsid w:val="00511D72"/>
    <w:rsid w:val="00512BD0"/>
    <w:rsid w:val="00513220"/>
    <w:rsid w:val="00523580"/>
    <w:rsid w:val="00523A28"/>
    <w:rsid w:val="00523EA1"/>
    <w:rsid w:val="00523F77"/>
    <w:rsid w:val="005253FE"/>
    <w:rsid w:val="00526E60"/>
    <w:rsid w:val="005277F2"/>
    <w:rsid w:val="00530D45"/>
    <w:rsid w:val="0053193E"/>
    <w:rsid w:val="0053367A"/>
    <w:rsid w:val="00533C73"/>
    <w:rsid w:val="005438F2"/>
    <w:rsid w:val="00543F49"/>
    <w:rsid w:val="005455E4"/>
    <w:rsid w:val="00546C93"/>
    <w:rsid w:val="00556757"/>
    <w:rsid w:val="00556DB2"/>
    <w:rsid w:val="00557EA6"/>
    <w:rsid w:val="0056126F"/>
    <w:rsid w:val="00570F33"/>
    <w:rsid w:val="0057133D"/>
    <w:rsid w:val="005802E2"/>
    <w:rsid w:val="00580A37"/>
    <w:rsid w:val="00591A8C"/>
    <w:rsid w:val="00591E8F"/>
    <w:rsid w:val="00595F3E"/>
    <w:rsid w:val="005A0528"/>
    <w:rsid w:val="005A2D0A"/>
    <w:rsid w:val="005A415F"/>
    <w:rsid w:val="005A7ED3"/>
    <w:rsid w:val="005B2D0A"/>
    <w:rsid w:val="005B3919"/>
    <w:rsid w:val="005B3E95"/>
    <w:rsid w:val="005B501C"/>
    <w:rsid w:val="005C479A"/>
    <w:rsid w:val="005D0DC7"/>
    <w:rsid w:val="005D3DC6"/>
    <w:rsid w:val="005D5BF6"/>
    <w:rsid w:val="005D6622"/>
    <w:rsid w:val="005D7733"/>
    <w:rsid w:val="005E2CF3"/>
    <w:rsid w:val="005E38BB"/>
    <w:rsid w:val="005E500D"/>
    <w:rsid w:val="005E5528"/>
    <w:rsid w:val="005E6D9F"/>
    <w:rsid w:val="005F005D"/>
    <w:rsid w:val="005F4D93"/>
    <w:rsid w:val="005F5330"/>
    <w:rsid w:val="00603F07"/>
    <w:rsid w:val="006061C2"/>
    <w:rsid w:val="006109DC"/>
    <w:rsid w:val="0061144B"/>
    <w:rsid w:val="006128F6"/>
    <w:rsid w:val="006177BD"/>
    <w:rsid w:val="00620A90"/>
    <w:rsid w:val="0062264C"/>
    <w:rsid w:val="00623CC2"/>
    <w:rsid w:val="006271A8"/>
    <w:rsid w:val="00633DF1"/>
    <w:rsid w:val="00634A2A"/>
    <w:rsid w:val="00635E90"/>
    <w:rsid w:val="0063772F"/>
    <w:rsid w:val="006406CA"/>
    <w:rsid w:val="00640721"/>
    <w:rsid w:val="00645162"/>
    <w:rsid w:val="0064760D"/>
    <w:rsid w:val="00652B0B"/>
    <w:rsid w:val="0065581D"/>
    <w:rsid w:val="00655B45"/>
    <w:rsid w:val="00661A51"/>
    <w:rsid w:val="00662150"/>
    <w:rsid w:val="00662A76"/>
    <w:rsid w:val="0066384A"/>
    <w:rsid w:val="0066691E"/>
    <w:rsid w:val="00673410"/>
    <w:rsid w:val="00676988"/>
    <w:rsid w:val="00676D73"/>
    <w:rsid w:val="00677428"/>
    <w:rsid w:val="006873A3"/>
    <w:rsid w:val="0069043B"/>
    <w:rsid w:val="00690BBA"/>
    <w:rsid w:val="00695933"/>
    <w:rsid w:val="006A3150"/>
    <w:rsid w:val="006A3C84"/>
    <w:rsid w:val="006A4737"/>
    <w:rsid w:val="006A5813"/>
    <w:rsid w:val="006A5C81"/>
    <w:rsid w:val="006A773F"/>
    <w:rsid w:val="006A788B"/>
    <w:rsid w:val="006B3A85"/>
    <w:rsid w:val="006C45BF"/>
    <w:rsid w:val="006C4852"/>
    <w:rsid w:val="006D1898"/>
    <w:rsid w:val="006D65CD"/>
    <w:rsid w:val="006E0DDE"/>
    <w:rsid w:val="006E31C9"/>
    <w:rsid w:val="006E4495"/>
    <w:rsid w:val="006E48A8"/>
    <w:rsid w:val="006E4FFC"/>
    <w:rsid w:val="006F6E86"/>
    <w:rsid w:val="00701E48"/>
    <w:rsid w:val="00703550"/>
    <w:rsid w:val="007060DB"/>
    <w:rsid w:val="007101D8"/>
    <w:rsid w:val="007101EC"/>
    <w:rsid w:val="00710CDC"/>
    <w:rsid w:val="00711EF2"/>
    <w:rsid w:val="00714623"/>
    <w:rsid w:val="00716C15"/>
    <w:rsid w:val="00721F19"/>
    <w:rsid w:val="007229F0"/>
    <w:rsid w:val="007232A7"/>
    <w:rsid w:val="00723969"/>
    <w:rsid w:val="007241F5"/>
    <w:rsid w:val="00724274"/>
    <w:rsid w:val="007259BF"/>
    <w:rsid w:val="007316B0"/>
    <w:rsid w:val="007350C4"/>
    <w:rsid w:val="007379F7"/>
    <w:rsid w:val="00740873"/>
    <w:rsid w:val="00743314"/>
    <w:rsid w:val="00744235"/>
    <w:rsid w:val="007477FF"/>
    <w:rsid w:val="00747C90"/>
    <w:rsid w:val="00750B54"/>
    <w:rsid w:val="0075108C"/>
    <w:rsid w:val="00751455"/>
    <w:rsid w:val="0075292C"/>
    <w:rsid w:val="007560D0"/>
    <w:rsid w:val="00764085"/>
    <w:rsid w:val="00764185"/>
    <w:rsid w:val="00766997"/>
    <w:rsid w:val="00773802"/>
    <w:rsid w:val="00777500"/>
    <w:rsid w:val="00786F1D"/>
    <w:rsid w:val="0079479C"/>
    <w:rsid w:val="00795836"/>
    <w:rsid w:val="00797BC7"/>
    <w:rsid w:val="007A5202"/>
    <w:rsid w:val="007A6CB4"/>
    <w:rsid w:val="007B5366"/>
    <w:rsid w:val="007B6117"/>
    <w:rsid w:val="007C4075"/>
    <w:rsid w:val="007C5C63"/>
    <w:rsid w:val="007C653C"/>
    <w:rsid w:val="007C77B4"/>
    <w:rsid w:val="007D0890"/>
    <w:rsid w:val="007D5515"/>
    <w:rsid w:val="007D6941"/>
    <w:rsid w:val="007E358C"/>
    <w:rsid w:val="007E5C65"/>
    <w:rsid w:val="007E6921"/>
    <w:rsid w:val="007F3BDF"/>
    <w:rsid w:val="007F713F"/>
    <w:rsid w:val="007F7412"/>
    <w:rsid w:val="00802F61"/>
    <w:rsid w:val="00803D5F"/>
    <w:rsid w:val="00805751"/>
    <w:rsid w:val="00805946"/>
    <w:rsid w:val="00806BAC"/>
    <w:rsid w:val="00807DF2"/>
    <w:rsid w:val="0081686B"/>
    <w:rsid w:val="008200D9"/>
    <w:rsid w:val="00825EF2"/>
    <w:rsid w:val="00827208"/>
    <w:rsid w:val="00832FD5"/>
    <w:rsid w:val="00834E33"/>
    <w:rsid w:val="00842571"/>
    <w:rsid w:val="00843535"/>
    <w:rsid w:val="00852A87"/>
    <w:rsid w:val="008550F0"/>
    <w:rsid w:val="00856A79"/>
    <w:rsid w:val="00856CEA"/>
    <w:rsid w:val="008572E6"/>
    <w:rsid w:val="00857468"/>
    <w:rsid w:val="008611D2"/>
    <w:rsid w:val="00861489"/>
    <w:rsid w:val="00863AC4"/>
    <w:rsid w:val="0086532E"/>
    <w:rsid w:val="00867404"/>
    <w:rsid w:val="00871003"/>
    <w:rsid w:val="00871645"/>
    <w:rsid w:val="00876D81"/>
    <w:rsid w:val="0087742F"/>
    <w:rsid w:val="008777FD"/>
    <w:rsid w:val="008818D5"/>
    <w:rsid w:val="00882305"/>
    <w:rsid w:val="0088377C"/>
    <w:rsid w:val="008839BE"/>
    <w:rsid w:val="008846C7"/>
    <w:rsid w:val="00886BB3"/>
    <w:rsid w:val="0089004C"/>
    <w:rsid w:val="008900CC"/>
    <w:rsid w:val="00890E87"/>
    <w:rsid w:val="00891970"/>
    <w:rsid w:val="0089799C"/>
    <w:rsid w:val="008A36CA"/>
    <w:rsid w:val="008A55C2"/>
    <w:rsid w:val="008A5A94"/>
    <w:rsid w:val="008A6256"/>
    <w:rsid w:val="008B0881"/>
    <w:rsid w:val="008B0AA2"/>
    <w:rsid w:val="008B0C01"/>
    <w:rsid w:val="008B32CB"/>
    <w:rsid w:val="008B34B9"/>
    <w:rsid w:val="008B5997"/>
    <w:rsid w:val="008B5E61"/>
    <w:rsid w:val="008B750B"/>
    <w:rsid w:val="008B793E"/>
    <w:rsid w:val="008C0087"/>
    <w:rsid w:val="008C0F50"/>
    <w:rsid w:val="008C2FAE"/>
    <w:rsid w:val="008C4479"/>
    <w:rsid w:val="008C584F"/>
    <w:rsid w:val="008D4CB0"/>
    <w:rsid w:val="008E2393"/>
    <w:rsid w:val="008E4955"/>
    <w:rsid w:val="008F4413"/>
    <w:rsid w:val="008F55FB"/>
    <w:rsid w:val="009005DD"/>
    <w:rsid w:val="00900B8F"/>
    <w:rsid w:val="00900F58"/>
    <w:rsid w:val="00900F5A"/>
    <w:rsid w:val="009041D8"/>
    <w:rsid w:val="00907F5D"/>
    <w:rsid w:val="00911670"/>
    <w:rsid w:val="009123A0"/>
    <w:rsid w:val="00913936"/>
    <w:rsid w:val="009139B5"/>
    <w:rsid w:val="0091486C"/>
    <w:rsid w:val="00914E9F"/>
    <w:rsid w:val="009211FE"/>
    <w:rsid w:val="00921958"/>
    <w:rsid w:val="00922435"/>
    <w:rsid w:val="00922FC7"/>
    <w:rsid w:val="009247F5"/>
    <w:rsid w:val="00930F02"/>
    <w:rsid w:val="00943614"/>
    <w:rsid w:val="00943C7D"/>
    <w:rsid w:val="00957A8A"/>
    <w:rsid w:val="00965C3A"/>
    <w:rsid w:val="009704CA"/>
    <w:rsid w:val="009708B7"/>
    <w:rsid w:val="00970F10"/>
    <w:rsid w:val="00971225"/>
    <w:rsid w:val="0097396B"/>
    <w:rsid w:val="00974CAD"/>
    <w:rsid w:val="00974DC9"/>
    <w:rsid w:val="0097558F"/>
    <w:rsid w:val="0098770E"/>
    <w:rsid w:val="009935F8"/>
    <w:rsid w:val="00994D1F"/>
    <w:rsid w:val="009A2518"/>
    <w:rsid w:val="009A74D9"/>
    <w:rsid w:val="009A7639"/>
    <w:rsid w:val="009B2B87"/>
    <w:rsid w:val="009B2C0E"/>
    <w:rsid w:val="009B568D"/>
    <w:rsid w:val="009C09B2"/>
    <w:rsid w:val="009C2A36"/>
    <w:rsid w:val="009D3B82"/>
    <w:rsid w:val="009E0722"/>
    <w:rsid w:val="009E079D"/>
    <w:rsid w:val="009E2371"/>
    <w:rsid w:val="009E2BE1"/>
    <w:rsid w:val="009E2D64"/>
    <w:rsid w:val="009E538D"/>
    <w:rsid w:val="009E54F9"/>
    <w:rsid w:val="009E6021"/>
    <w:rsid w:val="009E77D9"/>
    <w:rsid w:val="009F099A"/>
    <w:rsid w:val="009F0E7A"/>
    <w:rsid w:val="009F4ACB"/>
    <w:rsid w:val="009F665C"/>
    <w:rsid w:val="00A013F7"/>
    <w:rsid w:val="00A038BA"/>
    <w:rsid w:val="00A11095"/>
    <w:rsid w:val="00A11BAC"/>
    <w:rsid w:val="00A13AA7"/>
    <w:rsid w:val="00A15128"/>
    <w:rsid w:val="00A176EC"/>
    <w:rsid w:val="00A17E73"/>
    <w:rsid w:val="00A23485"/>
    <w:rsid w:val="00A23B83"/>
    <w:rsid w:val="00A2598E"/>
    <w:rsid w:val="00A26794"/>
    <w:rsid w:val="00A31A0C"/>
    <w:rsid w:val="00A31CD8"/>
    <w:rsid w:val="00A32013"/>
    <w:rsid w:val="00A34ABA"/>
    <w:rsid w:val="00A34C46"/>
    <w:rsid w:val="00A350AB"/>
    <w:rsid w:val="00A40192"/>
    <w:rsid w:val="00A405AD"/>
    <w:rsid w:val="00A4664F"/>
    <w:rsid w:val="00A46B3B"/>
    <w:rsid w:val="00A50707"/>
    <w:rsid w:val="00A50A6F"/>
    <w:rsid w:val="00A52B11"/>
    <w:rsid w:val="00A574D0"/>
    <w:rsid w:val="00A619DE"/>
    <w:rsid w:val="00A619F9"/>
    <w:rsid w:val="00A6293D"/>
    <w:rsid w:val="00A62F6D"/>
    <w:rsid w:val="00A639F2"/>
    <w:rsid w:val="00A6435D"/>
    <w:rsid w:val="00A64D47"/>
    <w:rsid w:val="00A66614"/>
    <w:rsid w:val="00A666C1"/>
    <w:rsid w:val="00A67301"/>
    <w:rsid w:val="00A74F11"/>
    <w:rsid w:val="00A75ABF"/>
    <w:rsid w:val="00A80F08"/>
    <w:rsid w:val="00A825D6"/>
    <w:rsid w:val="00A87217"/>
    <w:rsid w:val="00A87B1A"/>
    <w:rsid w:val="00A91E6F"/>
    <w:rsid w:val="00A9609F"/>
    <w:rsid w:val="00AA02D3"/>
    <w:rsid w:val="00AA19D2"/>
    <w:rsid w:val="00AA2342"/>
    <w:rsid w:val="00AA31B9"/>
    <w:rsid w:val="00AA7E77"/>
    <w:rsid w:val="00AB3769"/>
    <w:rsid w:val="00AB4D72"/>
    <w:rsid w:val="00AC0DBE"/>
    <w:rsid w:val="00AC432E"/>
    <w:rsid w:val="00AD033B"/>
    <w:rsid w:val="00AD0468"/>
    <w:rsid w:val="00AD1BFD"/>
    <w:rsid w:val="00AD2AB1"/>
    <w:rsid w:val="00AD495D"/>
    <w:rsid w:val="00AD5C04"/>
    <w:rsid w:val="00AD5E5D"/>
    <w:rsid w:val="00AD7C09"/>
    <w:rsid w:val="00AD7F6D"/>
    <w:rsid w:val="00AE12B8"/>
    <w:rsid w:val="00AE1DB4"/>
    <w:rsid w:val="00AE549A"/>
    <w:rsid w:val="00AE5C9E"/>
    <w:rsid w:val="00AF055A"/>
    <w:rsid w:val="00AF0604"/>
    <w:rsid w:val="00AF0ACD"/>
    <w:rsid w:val="00AF2711"/>
    <w:rsid w:val="00AF3BCB"/>
    <w:rsid w:val="00AF3CB0"/>
    <w:rsid w:val="00AF3E9B"/>
    <w:rsid w:val="00AF5313"/>
    <w:rsid w:val="00B0058B"/>
    <w:rsid w:val="00B01077"/>
    <w:rsid w:val="00B068AB"/>
    <w:rsid w:val="00B07A82"/>
    <w:rsid w:val="00B1036F"/>
    <w:rsid w:val="00B110AA"/>
    <w:rsid w:val="00B12E56"/>
    <w:rsid w:val="00B13D0F"/>
    <w:rsid w:val="00B156A0"/>
    <w:rsid w:val="00B17281"/>
    <w:rsid w:val="00B24907"/>
    <w:rsid w:val="00B26F05"/>
    <w:rsid w:val="00B30CF5"/>
    <w:rsid w:val="00B31A12"/>
    <w:rsid w:val="00B33C33"/>
    <w:rsid w:val="00B35ABE"/>
    <w:rsid w:val="00B35C5F"/>
    <w:rsid w:val="00B371C5"/>
    <w:rsid w:val="00B413BE"/>
    <w:rsid w:val="00B42BAA"/>
    <w:rsid w:val="00B43851"/>
    <w:rsid w:val="00B43D1C"/>
    <w:rsid w:val="00B443E5"/>
    <w:rsid w:val="00B44DA1"/>
    <w:rsid w:val="00B4543D"/>
    <w:rsid w:val="00B47BF7"/>
    <w:rsid w:val="00B55720"/>
    <w:rsid w:val="00B568EB"/>
    <w:rsid w:val="00B60D56"/>
    <w:rsid w:val="00B621BF"/>
    <w:rsid w:val="00B6410C"/>
    <w:rsid w:val="00B641FD"/>
    <w:rsid w:val="00B64634"/>
    <w:rsid w:val="00B6733E"/>
    <w:rsid w:val="00B73C04"/>
    <w:rsid w:val="00B777E4"/>
    <w:rsid w:val="00B80F06"/>
    <w:rsid w:val="00B81074"/>
    <w:rsid w:val="00B818DD"/>
    <w:rsid w:val="00B819D3"/>
    <w:rsid w:val="00B81D27"/>
    <w:rsid w:val="00B820DB"/>
    <w:rsid w:val="00B87E6C"/>
    <w:rsid w:val="00B94DCC"/>
    <w:rsid w:val="00BA273B"/>
    <w:rsid w:val="00BA2C4C"/>
    <w:rsid w:val="00BA3197"/>
    <w:rsid w:val="00BA4A7C"/>
    <w:rsid w:val="00BA6EA4"/>
    <w:rsid w:val="00BB090B"/>
    <w:rsid w:val="00BB2581"/>
    <w:rsid w:val="00BB27A6"/>
    <w:rsid w:val="00BB5924"/>
    <w:rsid w:val="00BC0344"/>
    <w:rsid w:val="00BC0B0D"/>
    <w:rsid w:val="00BC15BB"/>
    <w:rsid w:val="00BC6E46"/>
    <w:rsid w:val="00BD1395"/>
    <w:rsid w:val="00BD4A4B"/>
    <w:rsid w:val="00BE2578"/>
    <w:rsid w:val="00BE36D8"/>
    <w:rsid w:val="00BE4882"/>
    <w:rsid w:val="00BE67E7"/>
    <w:rsid w:val="00BF28D7"/>
    <w:rsid w:val="00BF337E"/>
    <w:rsid w:val="00BF4FBA"/>
    <w:rsid w:val="00BF56BE"/>
    <w:rsid w:val="00C03303"/>
    <w:rsid w:val="00C11A11"/>
    <w:rsid w:val="00C11DFB"/>
    <w:rsid w:val="00C1264C"/>
    <w:rsid w:val="00C20A7B"/>
    <w:rsid w:val="00C2202E"/>
    <w:rsid w:val="00C223D1"/>
    <w:rsid w:val="00C22C9F"/>
    <w:rsid w:val="00C23518"/>
    <w:rsid w:val="00C238B8"/>
    <w:rsid w:val="00C32DD0"/>
    <w:rsid w:val="00C36EB7"/>
    <w:rsid w:val="00C36F22"/>
    <w:rsid w:val="00C37226"/>
    <w:rsid w:val="00C401D5"/>
    <w:rsid w:val="00C430EB"/>
    <w:rsid w:val="00C43AF9"/>
    <w:rsid w:val="00C463F2"/>
    <w:rsid w:val="00C5221E"/>
    <w:rsid w:val="00C537FA"/>
    <w:rsid w:val="00C53FD4"/>
    <w:rsid w:val="00C63BBE"/>
    <w:rsid w:val="00C63BEE"/>
    <w:rsid w:val="00C65B8C"/>
    <w:rsid w:val="00C6716B"/>
    <w:rsid w:val="00C716A3"/>
    <w:rsid w:val="00C76A1D"/>
    <w:rsid w:val="00C776A2"/>
    <w:rsid w:val="00C83425"/>
    <w:rsid w:val="00C8622D"/>
    <w:rsid w:val="00C871EA"/>
    <w:rsid w:val="00C90C13"/>
    <w:rsid w:val="00C92976"/>
    <w:rsid w:val="00C95790"/>
    <w:rsid w:val="00C960B0"/>
    <w:rsid w:val="00CA065D"/>
    <w:rsid w:val="00CA09DE"/>
    <w:rsid w:val="00CA110A"/>
    <w:rsid w:val="00CA18A7"/>
    <w:rsid w:val="00CA1E64"/>
    <w:rsid w:val="00CA4EE9"/>
    <w:rsid w:val="00CA4F46"/>
    <w:rsid w:val="00CA60D8"/>
    <w:rsid w:val="00CB0858"/>
    <w:rsid w:val="00CB0E83"/>
    <w:rsid w:val="00CB1205"/>
    <w:rsid w:val="00CB48D5"/>
    <w:rsid w:val="00CB665A"/>
    <w:rsid w:val="00CC0136"/>
    <w:rsid w:val="00CC18F4"/>
    <w:rsid w:val="00CC374D"/>
    <w:rsid w:val="00CC6B70"/>
    <w:rsid w:val="00CD079F"/>
    <w:rsid w:val="00CD14B2"/>
    <w:rsid w:val="00CD2206"/>
    <w:rsid w:val="00CD2C38"/>
    <w:rsid w:val="00CD2F25"/>
    <w:rsid w:val="00CD3409"/>
    <w:rsid w:val="00CD3C13"/>
    <w:rsid w:val="00CD411F"/>
    <w:rsid w:val="00CD4A3A"/>
    <w:rsid w:val="00CD5CFF"/>
    <w:rsid w:val="00CD78D1"/>
    <w:rsid w:val="00CD7DF0"/>
    <w:rsid w:val="00CE1AD0"/>
    <w:rsid w:val="00CE4824"/>
    <w:rsid w:val="00CE630D"/>
    <w:rsid w:val="00CF011C"/>
    <w:rsid w:val="00CF043D"/>
    <w:rsid w:val="00CF2283"/>
    <w:rsid w:val="00CF5CC4"/>
    <w:rsid w:val="00CF7C6B"/>
    <w:rsid w:val="00D0484E"/>
    <w:rsid w:val="00D06BEA"/>
    <w:rsid w:val="00D10566"/>
    <w:rsid w:val="00D2033B"/>
    <w:rsid w:val="00D23BB6"/>
    <w:rsid w:val="00D242B9"/>
    <w:rsid w:val="00D24AFF"/>
    <w:rsid w:val="00D27E8F"/>
    <w:rsid w:val="00D37C81"/>
    <w:rsid w:val="00D41226"/>
    <w:rsid w:val="00D4483D"/>
    <w:rsid w:val="00D45105"/>
    <w:rsid w:val="00D47959"/>
    <w:rsid w:val="00D51ED0"/>
    <w:rsid w:val="00D56A99"/>
    <w:rsid w:val="00D605B5"/>
    <w:rsid w:val="00D619C7"/>
    <w:rsid w:val="00D62635"/>
    <w:rsid w:val="00D70CA4"/>
    <w:rsid w:val="00D718FC"/>
    <w:rsid w:val="00D71AE3"/>
    <w:rsid w:val="00D7415E"/>
    <w:rsid w:val="00D756A0"/>
    <w:rsid w:val="00D767F8"/>
    <w:rsid w:val="00D80C92"/>
    <w:rsid w:val="00D829BB"/>
    <w:rsid w:val="00D83BB8"/>
    <w:rsid w:val="00D87C83"/>
    <w:rsid w:val="00D957E6"/>
    <w:rsid w:val="00DA1750"/>
    <w:rsid w:val="00DA4663"/>
    <w:rsid w:val="00DA4B04"/>
    <w:rsid w:val="00DA5248"/>
    <w:rsid w:val="00DB1C06"/>
    <w:rsid w:val="00DB21E2"/>
    <w:rsid w:val="00DB3730"/>
    <w:rsid w:val="00DB46BE"/>
    <w:rsid w:val="00DB4AC6"/>
    <w:rsid w:val="00DB5E55"/>
    <w:rsid w:val="00DB6022"/>
    <w:rsid w:val="00DB6BB8"/>
    <w:rsid w:val="00DB7AEB"/>
    <w:rsid w:val="00DC2516"/>
    <w:rsid w:val="00DC353E"/>
    <w:rsid w:val="00DC535F"/>
    <w:rsid w:val="00DD061D"/>
    <w:rsid w:val="00DD3489"/>
    <w:rsid w:val="00DD5A6C"/>
    <w:rsid w:val="00DD74D1"/>
    <w:rsid w:val="00DE0B02"/>
    <w:rsid w:val="00DE1065"/>
    <w:rsid w:val="00DE1638"/>
    <w:rsid w:val="00DE312D"/>
    <w:rsid w:val="00DE419E"/>
    <w:rsid w:val="00DE79B6"/>
    <w:rsid w:val="00DF0CD8"/>
    <w:rsid w:val="00DF79EC"/>
    <w:rsid w:val="00E042D0"/>
    <w:rsid w:val="00E054F4"/>
    <w:rsid w:val="00E05568"/>
    <w:rsid w:val="00E07F4D"/>
    <w:rsid w:val="00E10DCF"/>
    <w:rsid w:val="00E11C19"/>
    <w:rsid w:val="00E12DD4"/>
    <w:rsid w:val="00E143B7"/>
    <w:rsid w:val="00E21637"/>
    <w:rsid w:val="00E24028"/>
    <w:rsid w:val="00E2586C"/>
    <w:rsid w:val="00E26098"/>
    <w:rsid w:val="00E370B6"/>
    <w:rsid w:val="00E37D6C"/>
    <w:rsid w:val="00E40430"/>
    <w:rsid w:val="00E4247F"/>
    <w:rsid w:val="00E4260E"/>
    <w:rsid w:val="00E5524F"/>
    <w:rsid w:val="00E65B61"/>
    <w:rsid w:val="00E702FA"/>
    <w:rsid w:val="00E71831"/>
    <w:rsid w:val="00E76BAF"/>
    <w:rsid w:val="00E778DA"/>
    <w:rsid w:val="00E77EA2"/>
    <w:rsid w:val="00E803BB"/>
    <w:rsid w:val="00E804C1"/>
    <w:rsid w:val="00E80E36"/>
    <w:rsid w:val="00E8319A"/>
    <w:rsid w:val="00E87781"/>
    <w:rsid w:val="00E90955"/>
    <w:rsid w:val="00E957C2"/>
    <w:rsid w:val="00EA1234"/>
    <w:rsid w:val="00EA1730"/>
    <w:rsid w:val="00EA1A6E"/>
    <w:rsid w:val="00EA2BB0"/>
    <w:rsid w:val="00EA7192"/>
    <w:rsid w:val="00EA742C"/>
    <w:rsid w:val="00EB0697"/>
    <w:rsid w:val="00EB1982"/>
    <w:rsid w:val="00EB25AA"/>
    <w:rsid w:val="00EB4B32"/>
    <w:rsid w:val="00EC06D5"/>
    <w:rsid w:val="00ED306D"/>
    <w:rsid w:val="00ED61E6"/>
    <w:rsid w:val="00ED6E2E"/>
    <w:rsid w:val="00EE19CC"/>
    <w:rsid w:val="00EE1DBA"/>
    <w:rsid w:val="00EE21E9"/>
    <w:rsid w:val="00EE2538"/>
    <w:rsid w:val="00EE58C9"/>
    <w:rsid w:val="00EE6020"/>
    <w:rsid w:val="00EE6255"/>
    <w:rsid w:val="00EF121F"/>
    <w:rsid w:val="00EF1F88"/>
    <w:rsid w:val="00EF26CC"/>
    <w:rsid w:val="00EF30E2"/>
    <w:rsid w:val="00EF45FC"/>
    <w:rsid w:val="00EF47E7"/>
    <w:rsid w:val="00EF59F3"/>
    <w:rsid w:val="00F02B14"/>
    <w:rsid w:val="00F06B19"/>
    <w:rsid w:val="00F16E1A"/>
    <w:rsid w:val="00F2134F"/>
    <w:rsid w:val="00F3229E"/>
    <w:rsid w:val="00F37395"/>
    <w:rsid w:val="00F4050A"/>
    <w:rsid w:val="00F42FA7"/>
    <w:rsid w:val="00F44730"/>
    <w:rsid w:val="00F44B63"/>
    <w:rsid w:val="00F532E7"/>
    <w:rsid w:val="00F54BC4"/>
    <w:rsid w:val="00F54D98"/>
    <w:rsid w:val="00F57AA0"/>
    <w:rsid w:val="00F62C35"/>
    <w:rsid w:val="00F6444A"/>
    <w:rsid w:val="00F66F47"/>
    <w:rsid w:val="00F677E7"/>
    <w:rsid w:val="00F72E31"/>
    <w:rsid w:val="00F7530A"/>
    <w:rsid w:val="00F8405A"/>
    <w:rsid w:val="00F86332"/>
    <w:rsid w:val="00F86455"/>
    <w:rsid w:val="00F9074A"/>
    <w:rsid w:val="00F921AF"/>
    <w:rsid w:val="00F923E3"/>
    <w:rsid w:val="00F95397"/>
    <w:rsid w:val="00F95C52"/>
    <w:rsid w:val="00F97433"/>
    <w:rsid w:val="00FA1CFB"/>
    <w:rsid w:val="00FA1D71"/>
    <w:rsid w:val="00FA4C6C"/>
    <w:rsid w:val="00FA7A4F"/>
    <w:rsid w:val="00FB1C55"/>
    <w:rsid w:val="00FB1ED0"/>
    <w:rsid w:val="00FB3C95"/>
    <w:rsid w:val="00FC2387"/>
    <w:rsid w:val="00FC46C5"/>
    <w:rsid w:val="00FD00F3"/>
    <w:rsid w:val="00FD3914"/>
    <w:rsid w:val="00FD6146"/>
    <w:rsid w:val="00FE041F"/>
    <w:rsid w:val="00FE29BD"/>
    <w:rsid w:val="00FE32E4"/>
    <w:rsid w:val="00FE4C6F"/>
    <w:rsid w:val="00FE5CF7"/>
    <w:rsid w:val="00FF05DF"/>
    <w:rsid w:val="00FF144F"/>
    <w:rsid w:val="00FF2368"/>
    <w:rsid w:val="00FF34BD"/>
    <w:rsid w:val="00FF3BC1"/>
    <w:rsid w:val="00FF5D74"/>
    <w:rsid w:val="00FF5F82"/>
    <w:rsid w:val="00FF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28CB"/>
  <w15:chartTrackingRefBased/>
  <w15:docId w15:val="{A8FB79A4-E6F9-4896-997C-F21A5BA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ubtitle">
    <w:name w:val="new Subtitle"/>
    <w:basedOn w:val="Normal"/>
    <w:next w:val="Point"/>
    <w:qFormat/>
    <w:rsid w:val="00D87C83"/>
    <w:pPr>
      <w:spacing w:before="480" w:after="360" w:line="340" w:lineRule="exact"/>
    </w:pPr>
    <w:rPr>
      <w:rFonts w:ascii="Calibri" w:eastAsiaTheme="majorEastAsia" w:hAnsi="Calibri" w:cstheme="majorBidi"/>
      <w:b/>
      <w:bCs/>
      <w:color w:val="000000" w:themeColor="text1"/>
      <w:sz w:val="28"/>
      <w:szCs w:val="32"/>
    </w:rPr>
  </w:style>
  <w:style w:type="paragraph" w:customStyle="1" w:styleId="Point">
    <w:name w:val="Point"/>
    <w:basedOn w:val="Normal"/>
    <w:qFormat/>
    <w:rsid w:val="00D87C83"/>
    <w:pPr>
      <w:numPr>
        <w:numId w:val="1"/>
      </w:numPr>
      <w:tabs>
        <w:tab w:val="left" w:pos="680"/>
        <w:tab w:val="left" w:pos="1361"/>
      </w:tabs>
      <w:suppressAutoHyphens/>
      <w:spacing w:after="240" w:line="260" w:lineRule="exact"/>
    </w:pPr>
    <w:rPr>
      <w:rFonts w:ascii="Calibri" w:eastAsiaTheme="majorEastAsia" w:hAnsi="Calibri" w:cstheme="majorBidi"/>
      <w:bCs/>
      <w:color w:val="000000" w:themeColor="text1"/>
      <w:szCs w:val="32"/>
    </w:rPr>
  </w:style>
  <w:style w:type="paragraph" w:styleId="ListParagraph">
    <w:name w:val="List Paragraph"/>
    <w:basedOn w:val="Normal"/>
    <w:uiPriority w:val="34"/>
    <w:qFormat/>
    <w:rsid w:val="00D87C83"/>
    <w:pPr>
      <w:ind w:left="720"/>
      <w:contextualSpacing/>
    </w:pPr>
  </w:style>
  <w:style w:type="paragraph" w:customStyle="1" w:styleId="Default">
    <w:name w:val="Default"/>
    <w:rsid w:val="00D56A99"/>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11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mckee@btcl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1526</TotalTime>
  <Pages>11</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918</cp:revision>
  <dcterms:created xsi:type="dcterms:W3CDTF">2018-04-25T09:31:00Z</dcterms:created>
  <dcterms:modified xsi:type="dcterms:W3CDTF">2018-05-09T21:14:00Z</dcterms:modified>
</cp:coreProperties>
</file>