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5D0A" w14:textId="77777777" w:rsidR="003C1F4F" w:rsidRDefault="003C1F4F">
      <w:pPr>
        <w:keepLines w:val="0"/>
        <w:tabs>
          <w:tab w:val="left" w:pos="892"/>
        </w:tabs>
        <w:ind w:left="892" w:right="891"/>
      </w:pPr>
    </w:p>
    <w:p w14:paraId="342D2000" w14:textId="77777777" w:rsidR="003C1F4F" w:rsidRDefault="003C1F4F">
      <w:pPr>
        <w:keepLines w:val="0"/>
        <w:tabs>
          <w:tab w:val="left" w:pos="892"/>
        </w:tabs>
        <w:ind w:left="892" w:right="891"/>
      </w:pPr>
    </w:p>
    <w:p w14:paraId="423171E6" w14:textId="77777777" w:rsidR="003C1F4F" w:rsidRDefault="003C1F4F">
      <w:pPr>
        <w:keepLines w:val="0"/>
        <w:tabs>
          <w:tab w:val="left" w:pos="892"/>
        </w:tabs>
        <w:ind w:left="892" w:right="891"/>
      </w:pPr>
    </w:p>
    <w:p w14:paraId="7DEB4C7B" w14:textId="77777777" w:rsidR="003C1F4F" w:rsidRDefault="003C1F4F">
      <w:pPr>
        <w:keepLines w:val="0"/>
        <w:tabs>
          <w:tab w:val="left" w:pos="892"/>
        </w:tabs>
        <w:ind w:left="892" w:right="891"/>
      </w:pPr>
    </w:p>
    <w:p w14:paraId="46E21946" w14:textId="77777777" w:rsidR="003C1F4F" w:rsidRDefault="003C1F4F">
      <w:pPr>
        <w:keepLines w:val="0"/>
        <w:tabs>
          <w:tab w:val="left" w:pos="892"/>
        </w:tabs>
        <w:ind w:left="892" w:right="891"/>
      </w:pPr>
    </w:p>
    <w:p w14:paraId="6AF05F61" w14:textId="77777777" w:rsidR="003C1F4F" w:rsidRDefault="003C1F4F">
      <w:pPr>
        <w:keepLines w:val="0"/>
        <w:tabs>
          <w:tab w:val="left" w:pos="892"/>
        </w:tabs>
        <w:ind w:left="892" w:right="891"/>
      </w:pPr>
    </w:p>
    <w:p w14:paraId="2287FAFC" w14:textId="77777777" w:rsidR="003C1F4F" w:rsidRDefault="003C1F4F">
      <w:pPr>
        <w:keepLines w:val="0"/>
        <w:tabs>
          <w:tab w:val="left" w:pos="892"/>
        </w:tabs>
        <w:ind w:left="892" w:right="891"/>
      </w:pPr>
    </w:p>
    <w:p w14:paraId="55B45B01" w14:textId="77777777" w:rsidR="003C1F4F" w:rsidRDefault="003C1F4F">
      <w:pPr>
        <w:keepLines w:val="0"/>
        <w:tabs>
          <w:tab w:val="left" w:pos="892"/>
        </w:tabs>
        <w:ind w:left="892" w:right="891"/>
      </w:pPr>
    </w:p>
    <w:p w14:paraId="03141DD1" w14:textId="77777777" w:rsidR="003C1F4F" w:rsidRDefault="003C1F4F">
      <w:pPr>
        <w:keepLines w:val="0"/>
        <w:tabs>
          <w:tab w:val="left" w:pos="892"/>
        </w:tabs>
        <w:ind w:left="892" w:right="891"/>
      </w:pPr>
    </w:p>
    <w:p w14:paraId="35C89658" w14:textId="77777777" w:rsidR="003C1F4F" w:rsidRDefault="003C1F4F">
      <w:pPr>
        <w:keepLines w:val="0"/>
        <w:tabs>
          <w:tab w:val="left" w:pos="892"/>
        </w:tabs>
        <w:ind w:left="892" w:right="891"/>
      </w:pPr>
    </w:p>
    <w:p w14:paraId="6B3C8962" w14:textId="77777777" w:rsidR="003C1F4F" w:rsidRDefault="003C1F4F">
      <w:pPr>
        <w:keepLines w:val="0"/>
        <w:tabs>
          <w:tab w:val="left" w:pos="892"/>
        </w:tabs>
        <w:ind w:left="892" w:right="891"/>
      </w:pPr>
    </w:p>
    <w:p w14:paraId="0C6F5629" w14:textId="77777777" w:rsidR="003C1F4F" w:rsidRDefault="003C1F4F">
      <w:pPr>
        <w:keepLines w:val="0"/>
        <w:tabs>
          <w:tab w:val="left" w:pos="892"/>
        </w:tabs>
        <w:ind w:left="892" w:right="891"/>
      </w:pPr>
    </w:p>
    <w:p w14:paraId="2649298E" w14:textId="77777777" w:rsidR="003C1F4F" w:rsidRDefault="003C1F4F">
      <w:pPr>
        <w:keepLines w:val="0"/>
        <w:tabs>
          <w:tab w:val="left" w:pos="892"/>
        </w:tabs>
        <w:ind w:left="892" w:right="891"/>
      </w:pPr>
    </w:p>
    <w:p w14:paraId="5FCBEB13" w14:textId="77777777" w:rsidR="003C1F4F" w:rsidRDefault="003C1F4F">
      <w:pPr>
        <w:keepLines w:val="0"/>
        <w:tabs>
          <w:tab w:val="left" w:pos="892"/>
        </w:tabs>
        <w:ind w:left="892" w:right="891"/>
      </w:pPr>
    </w:p>
    <w:p w14:paraId="2D06247A" w14:textId="77777777" w:rsidR="003C1F4F" w:rsidRDefault="003C1F4F">
      <w:pPr>
        <w:keepLines w:val="0"/>
        <w:tabs>
          <w:tab w:val="left" w:pos="892"/>
        </w:tabs>
        <w:ind w:left="892" w:right="891"/>
      </w:pPr>
    </w:p>
    <w:p w14:paraId="5FB2175D" w14:textId="77777777" w:rsidR="003C1F4F" w:rsidRDefault="003C1F4F">
      <w:pPr>
        <w:keepLines w:val="0"/>
        <w:tabs>
          <w:tab w:val="left" w:pos="892"/>
        </w:tabs>
        <w:ind w:left="892" w:right="891"/>
      </w:pPr>
    </w:p>
    <w:p w14:paraId="4E3729B8" w14:textId="77777777" w:rsidR="003C1F4F" w:rsidRDefault="0095637B">
      <w:pPr>
        <w:keepLines w:val="0"/>
        <w:tabs>
          <w:tab w:val="center" w:pos="5712"/>
        </w:tabs>
        <w:ind w:left="892" w:right="891"/>
        <w:rPr>
          <w:b/>
          <w:bCs/>
          <w:u w:val="single"/>
        </w:rPr>
      </w:pPr>
      <w:r>
        <w:tab/>
      </w:r>
      <w:r>
        <w:rPr>
          <w:b/>
          <w:bCs/>
          <w:u w:val="single"/>
        </w:rPr>
        <w:t>REPORT OF THE DIRECTORS AND</w:t>
      </w:r>
    </w:p>
    <w:p w14:paraId="35485701" w14:textId="77777777" w:rsidR="003C1F4F" w:rsidRDefault="003C1F4F">
      <w:pPr>
        <w:keepLines w:val="0"/>
        <w:tabs>
          <w:tab w:val="left" w:pos="892"/>
        </w:tabs>
        <w:ind w:left="892" w:right="891"/>
      </w:pPr>
    </w:p>
    <w:p w14:paraId="333E8F11" w14:textId="77777777" w:rsidR="003C1F4F" w:rsidRDefault="0095637B">
      <w:pPr>
        <w:keepLines w:val="0"/>
        <w:tabs>
          <w:tab w:val="center" w:pos="5712"/>
        </w:tabs>
        <w:ind w:left="892" w:right="891"/>
        <w:rPr>
          <w:b/>
          <w:bCs/>
          <w:u w:val="single"/>
        </w:rPr>
      </w:pPr>
      <w:r>
        <w:tab/>
      </w:r>
      <w:r>
        <w:rPr>
          <w:b/>
          <w:bCs/>
          <w:u w:val="single"/>
        </w:rPr>
        <w:t>UNAUDITED FINANCIAL STATEMENTS FOR THE YEAR ENDED 31 MARCH 2023</w:t>
      </w:r>
    </w:p>
    <w:p w14:paraId="02034084" w14:textId="77777777" w:rsidR="003C1F4F" w:rsidRDefault="003C1F4F">
      <w:pPr>
        <w:keepLines w:val="0"/>
        <w:tabs>
          <w:tab w:val="left" w:pos="892"/>
        </w:tabs>
        <w:ind w:left="892" w:right="891"/>
      </w:pPr>
    </w:p>
    <w:p w14:paraId="51CECA6A" w14:textId="77777777" w:rsidR="003C1F4F" w:rsidRDefault="0095637B">
      <w:pPr>
        <w:keepLines w:val="0"/>
        <w:tabs>
          <w:tab w:val="center" w:pos="5712"/>
        </w:tabs>
        <w:ind w:left="892" w:right="891"/>
        <w:rPr>
          <w:b/>
          <w:bCs/>
          <w:u w:val="single"/>
        </w:rPr>
      </w:pPr>
      <w:r>
        <w:tab/>
      </w:r>
      <w:r>
        <w:rPr>
          <w:b/>
          <w:bCs/>
          <w:u w:val="single"/>
        </w:rPr>
        <w:t>FOR</w:t>
      </w:r>
    </w:p>
    <w:p w14:paraId="053822C6" w14:textId="77777777" w:rsidR="003C1F4F" w:rsidRDefault="003C1F4F">
      <w:pPr>
        <w:keepLines w:val="0"/>
        <w:tabs>
          <w:tab w:val="left" w:pos="892"/>
        </w:tabs>
        <w:ind w:left="892" w:right="891"/>
      </w:pPr>
    </w:p>
    <w:p w14:paraId="559ABD60" w14:textId="77777777" w:rsidR="003C1F4F" w:rsidRDefault="0095637B">
      <w:pPr>
        <w:keepLines w:val="0"/>
        <w:tabs>
          <w:tab w:val="center" w:pos="5712"/>
        </w:tabs>
        <w:ind w:left="892" w:right="891"/>
        <w:rPr>
          <w:b/>
          <w:bCs/>
          <w:u w:val="single"/>
        </w:rPr>
      </w:pPr>
      <w:r>
        <w:tab/>
      </w:r>
      <w:r>
        <w:rPr>
          <w:b/>
          <w:bCs/>
          <w:u w:val="single"/>
        </w:rPr>
        <w:t>ACCESSIBLE RETAIL-ONE VOICE FOR RETAIL</w:t>
      </w:r>
    </w:p>
    <w:p w14:paraId="2C5FF59A" w14:textId="77777777" w:rsidR="003C1F4F" w:rsidRDefault="0095637B">
      <w:pPr>
        <w:keepLines w:val="0"/>
        <w:tabs>
          <w:tab w:val="center" w:pos="5712"/>
        </w:tabs>
        <w:ind w:left="892" w:right="891"/>
        <w:rPr>
          <w:b/>
          <w:bCs/>
          <w:u w:val="single"/>
        </w:rPr>
      </w:pPr>
      <w:r>
        <w:tab/>
      </w:r>
      <w:r>
        <w:rPr>
          <w:b/>
          <w:bCs/>
          <w:u w:val="single"/>
        </w:rPr>
        <w:t>WAREHOUSE AND SUPERSTORE PROPERTY</w:t>
      </w:r>
    </w:p>
    <w:p w14:paraId="785DD3BB" w14:textId="77777777" w:rsidR="003C1F4F" w:rsidRDefault="0095637B">
      <w:pPr>
        <w:keepLines w:val="0"/>
        <w:tabs>
          <w:tab w:val="center" w:pos="5712"/>
        </w:tabs>
        <w:ind w:left="892" w:right="891"/>
        <w:rPr>
          <w:b/>
          <w:bCs/>
          <w:u w:val="single"/>
        </w:rPr>
      </w:pPr>
      <w:r>
        <w:tab/>
      </w:r>
      <w:r>
        <w:rPr>
          <w:b/>
          <w:bCs/>
          <w:u w:val="single"/>
        </w:rPr>
        <w:t>LIMITED</w:t>
      </w:r>
    </w:p>
    <w:p w14:paraId="4290B561" w14:textId="77777777" w:rsidR="003C1F4F" w:rsidRDefault="0095637B">
      <w:pPr>
        <w:keepLines w:val="0"/>
        <w:pageBreakBefore/>
        <w:tabs>
          <w:tab w:val="left" w:pos="892"/>
        </w:tabs>
        <w:ind w:left="892" w:right="891"/>
        <w:rPr>
          <w:b/>
          <w:bCs/>
          <w:u w:val="single"/>
        </w:rPr>
      </w:pPr>
      <w:r>
        <w:rPr>
          <w:b/>
          <w:bCs/>
          <w:u w:val="single"/>
        </w:rPr>
        <w:lastRenderedPageBreak/>
        <w:t>ACCESSIBLE RETAIL-ONE VOICE FOR RETAIL</w:t>
      </w:r>
    </w:p>
    <w:p w14:paraId="448B1B3C" w14:textId="77777777" w:rsidR="003C1F4F" w:rsidRDefault="0095637B">
      <w:pPr>
        <w:keepLines w:val="0"/>
        <w:tabs>
          <w:tab w:val="left" w:pos="892"/>
        </w:tabs>
        <w:ind w:left="892" w:right="891"/>
        <w:rPr>
          <w:b/>
          <w:bCs/>
          <w:u w:val="single"/>
        </w:rPr>
      </w:pPr>
      <w:r>
        <w:rPr>
          <w:b/>
          <w:bCs/>
          <w:u w:val="single"/>
        </w:rPr>
        <w:t>WAREHOUSE AND SUPERSTORE PROPERTY</w:t>
      </w:r>
    </w:p>
    <w:p w14:paraId="27A0B433" w14:textId="77777777" w:rsidR="003C1F4F" w:rsidRDefault="0095637B">
      <w:pPr>
        <w:keepLines w:val="0"/>
        <w:tabs>
          <w:tab w:val="left" w:pos="892"/>
        </w:tabs>
        <w:ind w:left="892" w:right="891"/>
        <w:rPr>
          <w:b/>
          <w:bCs/>
          <w:u w:val="single"/>
        </w:rPr>
      </w:pPr>
      <w:r>
        <w:rPr>
          <w:b/>
          <w:bCs/>
          <w:u w:val="single"/>
        </w:rPr>
        <w:t>LIMITED</w:t>
      </w:r>
    </w:p>
    <w:p w14:paraId="5B2DD57A" w14:textId="77777777" w:rsidR="003C1F4F" w:rsidRDefault="003C1F4F">
      <w:pPr>
        <w:keepLines w:val="0"/>
        <w:tabs>
          <w:tab w:val="left" w:pos="892"/>
        </w:tabs>
        <w:ind w:left="892" w:right="891"/>
      </w:pPr>
    </w:p>
    <w:p w14:paraId="08639811" w14:textId="77777777" w:rsidR="003C1F4F" w:rsidRDefault="003C1F4F">
      <w:pPr>
        <w:keepLines w:val="0"/>
        <w:tabs>
          <w:tab w:val="left" w:pos="892"/>
        </w:tabs>
        <w:ind w:left="892" w:right="891"/>
      </w:pPr>
    </w:p>
    <w:p w14:paraId="6FCD897B" w14:textId="77777777" w:rsidR="003C1F4F" w:rsidRDefault="003C1F4F">
      <w:pPr>
        <w:keepLines w:val="0"/>
        <w:tabs>
          <w:tab w:val="left" w:pos="892"/>
        </w:tabs>
        <w:ind w:left="892" w:right="891"/>
      </w:pPr>
    </w:p>
    <w:p w14:paraId="3B203490" w14:textId="77777777" w:rsidR="003C1F4F" w:rsidRDefault="003C1F4F">
      <w:pPr>
        <w:keepLines w:val="0"/>
        <w:tabs>
          <w:tab w:val="left" w:pos="892"/>
        </w:tabs>
        <w:ind w:left="892" w:right="891"/>
      </w:pPr>
    </w:p>
    <w:p w14:paraId="5D8D3BF9" w14:textId="77777777" w:rsidR="003C1F4F" w:rsidRDefault="003C1F4F">
      <w:pPr>
        <w:keepLines w:val="0"/>
        <w:tabs>
          <w:tab w:val="left" w:pos="892"/>
        </w:tabs>
        <w:ind w:left="892" w:right="891"/>
      </w:pPr>
    </w:p>
    <w:p w14:paraId="0E429A20" w14:textId="77777777" w:rsidR="003C1F4F" w:rsidRDefault="003C1F4F">
      <w:pPr>
        <w:keepLines w:val="0"/>
        <w:tabs>
          <w:tab w:val="left" w:pos="892"/>
        </w:tabs>
        <w:ind w:left="892" w:right="891"/>
      </w:pPr>
    </w:p>
    <w:p w14:paraId="2C1F68DC" w14:textId="77777777" w:rsidR="003C1F4F" w:rsidRDefault="0095637B">
      <w:pPr>
        <w:keepLines w:val="0"/>
        <w:tabs>
          <w:tab w:val="left" w:pos="892"/>
        </w:tabs>
        <w:ind w:left="892" w:right="891"/>
        <w:rPr>
          <w:b/>
          <w:bCs/>
          <w:u w:val="single"/>
        </w:rPr>
      </w:pPr>
      <w:r>
        <w:rPr>
          <w:b/>
          <w:bCs/>
          <w:u w:val="single"/>
        </w:rPr>
        <w:t>CONTENTS OF THE FINANCIAL STATEMENTS</w:t>
      </w:r>
    </w:p>
    <w:p w14:paraId="4C069258" w14:textId="77777777" w:rsidR="003C1F4F" w:rsidRDefault="0095637B">
      <w:pPr>
        <w:keepLines w:val="0"/>
        <w:tabs>
          <w:tab w:val="left" w:pos="892"/>
        </w:tabs>
        <w:ind w:left="892" w:right="891"/>
        <w:rPr>
          <w:b/>
          <w:bCs/>
          <w:u w:val="single"/>
        </w:rPr>
      </w:pPr>
      <w:r>
        <w:rPr>
          <w:b/>
          <w:bCs/>
          <w:u w:val="single"/>
        </w:rPr>
        <w:t>for the Year Ended 31 MARCH 2023</w:t>
      </w:r>
    </w:p>
    <w:p w14:paraId="33290C51" w14:textId="77777777" w:rsidR="003C1F4F" w:rsidRDefault="003C1F4F">
      <w:pPr>
        <w:keepLines w:val="0"/>
        <w:tabs>
          <w:tab w:val="left" w:pos="892"/>
        </w:tabs>
        <w:ind w:left="892" w:right="891"/>
      </w:pPr>
    </w:p>
    <w:p w14:paraId="48CA4ACE" w14:textId="77777777" w:rsidR="003C1F4F" w:rsidRDefault="003C1F4F">
      <w:pPr>
        <w:keepLines w:val="0"/>
        <w:tabs>
          <w:tab w:val="left" w:pos="892"/>
        </w:tabs>
        <w:ind w:left="892" w:right="891"/>
      </w:pPr>
    </w:p>
    <w:p w14:paraId="13A49056" w14:textId="77777777" w:rsidR="003C1F4F" w:rsidRDefault="003C1F4F">
      <w:pPr>
        <w:keepLines w:val="0"/>
        <w:tabs>
          <w:tab w:val="left" w:pos="892"/>
        </w:tabs>
        <w:ind w:left="892" w:right="891"/>
      </w:pPr>
    </w:p>
    <w:p w14:paraId="2B42025E" w14:textId="77777777" w:rsidR="003C1F4F" w:rsidRDefault="003C1F4F">
      <w:pPr>
        <w:keepLines w:val="0"/>
        <w:tabs>
          <w:tab w:val="left" w:pos="892"/>
        </w:tabs>
        <w:ind w:left="892" w:right="891"/>
      </w:pPr>
    </w:p>
    <w:p w14:paraId="1E61A2CC" w14:textId="77777777" w:rsidR="003C1F4F" w:rsidRDefault="0095637B">
      <w:pPr>
        <w:keepLines w:val="0"/>
        <w:tabs>
          <w:tab w:val="right" w:pos="6434"/>
        </w:tabs>
        <w:ind w:left="892" w:right="891"/>
        <w:rPr>
          <w:b/>
          <w:bCs/>
        </w:rPr>
      </w:pPr>
      <w:r>
        <w:tab/>
      </w:r>
      <w:r>
        <w:rPr>
          <w:b/>
          <w:bCs/>
        </w:rPr>
        <w:t>Page</w:t>
      </w:r>
    </w:p>
    <w:p w14:paraId="22AF2D00" w14:textId="77777777" w:rsidR="003C1F4F" w:rsidRDefault="003C1F4F">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361"/>
      </w:tblGrid>
      <w:tr w:rsidR="003C1F4F" w14:paraId="33441DD3" w14:textId="77777777">
        <w:tc>
          <w:tcPr>
            <w:tcW w:w="5060" w:type="dxa"/>
            <w:tcBorders>
              <w:top w:val="nil"/>
              <w:left w:val="nil"/>
              <w:bottom w:val="nil"/>
              <w:right w:val="nil"/>
            </w:tcBorders>
          </w:tcPr>
          <w:p w14:paraId="355E1804" w14:textId="77777777" w:rsidR="003C1F4F" w:rsidRDefault="0095637B">
            <w:pPr>
              <w:keepLines w:val="0"/>
              <w:rPr>
                <w:b/>
                <w:bCs/>
              </w:rPr>
            </w:pPr>
            <w:r>
              <w:rPr>
                <w:b/>
                <w:bCs/>
              </w:rPr>
              <w:t xml:space="preserve">Company Information  </w:t>
            </w:r>
          </w:p>
        </w:tc>
        <w:tc>
          <w:tcPr>
            <w:tcW w:w="361" w:type="dxa"/>
            <w:tcBorders>
              <w:top w:val="nil"/>
              <w:left w:val="nil"/>
              <w:bottom w:val="nil"/>
              <w:right w:val="nil"/>
            </w:tcBorders>
          </w:tcPr>
          <w:p w14:paraId="75CC2213" w14:textId="77777777" w:rsidR="003C1F4F" w:rsidRDefault="0095637B">
            <w:pPr>
              <w:keepLines w:val="0"/>
              <w:jc w:val="right"/>
            </w:pPr>
            <w:r>
              <w:t>1</w:t>
            </w:r>
          </w:p>
        </w:tc>
      </w:tr>
    </w:tbl>
    <w:p w14:paraId="57390948" w14:textId="77777777" w:rsidR="003C1F4F" w:rsidRDefault="003C1F4F">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361"/>
      </w:tblGrid>
      <w:tr w:rsidR="003C1F4F" w14:paraId="0D4F4827" w14:textId="77777777">
        <w:tc>
          <w:tcPr>
            <w:tcW w:w="5060" w:type="dxa"/>
            <w:tcBorders>
              <w:top w:val="nil"/>
              <w:left w:val="nil"/>
              <w:bottom w:val="nil"/>
              <w:right w:val="nil"/>
            </w:tcBorders>
          </w:tcPr>
          <w:p w14:paraId="422602FF" w14:textId="77777777" w:rsidR="003C1F4F" w:rsidRDefault="0095637B">
            <w:pPr>
              <w:keepLines w:val="0"/>
              <w:rPr>
                <w:b/>
                <w:bCs/>
              </w:rPr>
            </w:pPr>
            <w:r>
              <w:rPr>
                <w:b/>
                <w:bCs/>
              </w:rPr>
              <w:t xml:space="preserve">Report of the Directors  </w:t>
            </w:r>
          </w:p>
        </w:tc>
        <w:tc>
          <w:tcPr>
            <w:tcW w:w="361" w:type="dxa"/>
            <w:tcBorders>
              <w:top w:val="nil"/>
              <w:left w:val="nil"/>
              <w:bottom w:val="nil"/>
              <w:right w:val="nil"/>
            </w:tcBorders>
          </w:tcPr>
          <w:p w14:paraId="474DC36F" w14:textId="77777777" w:rsidR="003C1F4F" w:rsidRDefault="0095637B">
            <w:pPr>
              <w:keepLines w:val="0"/>
              <w:jc w:val="right"/>
            </w:pPr>
            <w:r>
              <w:t>2</w:t>
            </w:r>
          </w:p>
        </w:tc>
      </w:tr>
    </w:tbl>
    <w:p w14:paraId="358FB6F1" w14:textId="77777777" w:rsidR="003C1F4F" w:rsidRDefault="003C1F4F">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361"/>
      </w:tblGrid>
      <w:tr w:rsidR="003C1F4F" w14:paraId="04716EC0" w14:textId="77777777">
        <w:tc>
          <w:tcPr>
            <w:tcW w:w="5060" w:type="dxa"/>
            <w:tcBorders>
              <w:top w:val="nil"/>
              <w:left w:val="nil"/>
              <w:bottom w:val="nil"/>
              <w:right w:val="nil"/>
            </w:tcBorders>
          </w:tcPr>
          <w:p w14:paraId="656A0CEC" w14:textId="77777777" w:rsidR="003C1F4F" w:rsidRDefault="0095637B">
            <w:pPr>
              <w:keepLines w:val="0"/>
              <w:rPr>
                <w:b/>
                <w:bCs/>
              </w:rPr>
            </w:pPr>
            <w:r>
              <w:rPr>
                <w:b/>
                <w:bCs/>
              </w:rPr>
              <w:t xml:space="preserve">Abridged Statement of Income and Retained Earnings  </w:t>
            </w:r>
          </w:p>
        </w:tc>
        <w:tc>
          <w:tcPr>
            <w:tcW w:w="361" w:type="dxa"/>
            <w:tcBorders>
              <w:top w:val="nil"/>
              <w:left w:val="nil"/>
              <w:bottom w:val="nil"/>
              <w:right w:val="nil"/>
            </w:tcBorders>
          </w:tcPr>
          <w:p w14:paraId="307E9D9D" w14:textId="77777777" w:rsidR="003C1F4F" w:rsidRDefault="0095637B">
            <w:pPr>
              <w:keepLines w:val="0"/>
              <w:jc w:val="right"/>
            </w:pPr>
            <w:r>
              <w:t>3</w:t>
            </w:r>
          </w:p>
        </w:tc>
      </w:tr>
    </w:tbl>
    <w:p w14:paraId="0EB25FA5" w14:textId="77777777" w:rsidR="003C1F4F" w:rsidRDefault="003C1F4F">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361"/>
      </w:tblGrid>
      <w:tr w:rsidR="003C1F4F" w14:paraId="3D5B8DA2" w14:textId="77777777">
        <w:tc>
          <w:tcPr>
            <w:tcW w:w="5060" w:type="dxa"/>
            <w:tcBorders>
              <w:top w:val="nil"/>
              <w:left w:val="nil"/>
              <w:bottom w:val="nil"/>
              <w:right w:val="nil"/>
            </w:tcBorders>
          </w:tcPr>
          <w:p w14:paraId="6C0BF0A4" w14:textId="77777777" w:rsidR="003C1F4F" w:rsidRDefault="0095637B">
            <w:pPr>
              <w:keepLines w:val="0"/>
              <w:rPr>
                <w:b/>
                <w:bCs/>
              </w:rPr>
            </w:pPr>
            <w:r>
              <w:rPr>
                <w:b/>
                <w:bCs/>
              </w:rPr>
              <w:t xml:space="preserve">Abridged Balance Sheet  </w:t>
            </w:r>
          </w:p>
        </w:tc>
        <w:tc>
          <w:tcPr>
            <w:tcW w:w="361" w:type="dxa"/>
            <w:tcBorders>
              <w:top w:val="nil"/>
              <w:left w:val="nil"/>
              <w:bottom w:val="nil"/>
              <w:right w:val="nil"/>
            </w:tcBorders>
          </w:tcPr>
          <w:p w14:paraId="211BAA28" w14:textId="77777777" w:rsidR="003C1F4F" w:rsidRDefault="0095637B">
            <w:pPr>
              <w:keepLines w:val="0"/>
              <w:jc w:val="right"/>
            </w:pPr>
            <w:r>
              <w:t>4</w:t>
            </w:r>
          </w:p>
        </w:tc>
      </w:tr>
    </w:tbl>
    <w:p w14:paraId="7C55562A" w14:textId="77777777" w:rsidR="003C1F4F" w:rsidRDefault="003C1F4F">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361"/>
      </w:tblGrid>
      <w:tr w:rsidR="003C1F4F" w14:paraId="0FCD6A7A" w14:textId="77777777">
        <w:tc>
          <w:tcPr>
            <w:tcW w:w="5060" w:type="dxa"/>
            <w:tcBorders>
              <w:top w:val="nil"/>
              <w:left w:val="nil"/>
              <w:bottom w:val="nil"/>
              <w:right w:val="nil"/>
            </w:tcBorders>
          </w:tcPr>
          <w:p w14:paraId="70D7930C" w14:textId="77777777" w:rsidR="003C1F4F" w:rsidRDefault="0095637B">
            <w:pPr>
              <w:keepLines w:val="0"/>
              <w:rPr>
                <w:b/>
                <w:bCs/>
              </w:rPr>
            </w:pPr>
            <w:r>
              <w:rPr>
                <w:b/>
                <w:bCs/>
              </w:rPr>
              <w:t xml:space="preserve">Notes to the Financial Statements </w:t>
            </w:r>
          </w:p>
        </w:tc>
        <w:tc>
          <w:tcPr>
            <w:tcW w:w="361" w:type="dxa"/>
            <w:tcBorders>
              <w:top w:val="nil"/>
              <w:left w:val="nil"/>
              <w:bottom w:val="nil"/>
              <w:right w:val="nil"/>
            </w:tcBorders>
          </w:tcPr>
          <w:p w14:paraId="19313510" w14:textId="77777777" w:rsidR="003C1F4F" w:rsidRDefault="0095637B">
            <w:pPr>
              <w:keepLines w:val="0"/>
              <w:jc w:val="right"/>
            </w:pPr>
            <w:r>
              <w:t>5</w:t>
            </w:r>
          </w:p>
        </w:tc>
      </w:tr>
    </w:tbl>
    <w:p w14:paraId="567A7E9F" w14:textId="77777777" w:rsidR="003C1F4F" w:rsidRDefault="003C1F4F">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361"/>
      </w:tblGrid>
      <w:tr w:rsidR="003C1F4F" w14:paraId="1C4482D1" w14:textId="77777777">
        <w:tc>
          <w:tcPr>
            <w:tcW w:w="5060" w:type="dxa"/>
            <w:tcBorders>
              <w:top w:val="nil"/>
              <w:left w:val="nil"/>
              <w:bottom w:val="nil"/>
              <w:right w:val="nil"/>
            </w:tcBorders>
          </w:tcPr>
          <w:p w14:paraId="34586B5C" w14:textId="77777777" w:rsidR="003C1F4F" w:rsidRDefault="0095637B">
            <w:pPr>
              <w:keepLines w:val="0"/>
              <w:rPr>
                <w:b/>
                <w:bCs/>
              </w:rPr>
            </w:pPr>
            <w:r>
              <w:rPr>
                <w:b/>
                <w:bCs/>
              </w:rPr>
              <w:t xml:space="preserve">Chartered Certified Accountants' Report  </w:t>
            </w:r>
          </w:p>
        </w:tc>
        <w:tc>
          <w:tcPr>
            <w:tcW w:w="361" w:type="dxa"/>
            <w:tcBorders>
              <w:top w:val="nil"/>
              <w:left w:val="nil"/>
              <w:bottom w:val="nil"/>
              <w:right w:val="nil"/>
            </w:tcBorders>
          </w:tcPr>
          <w:p w14:paraId="3F1B7AD8" w14:textId="77777777" w:rsidR="003C1F4F" w:rsidRDefault="0095637B">
            <w:pPr>
              <w:keepLines w:val="0"/>
              <w:jc w:val="right"/>
            </w:pPr>
            <w:r>
              <w:t>6</w:t>
            </w:r>
          </w:p>
        </w:tc>
      </w:tr>
    </w:tbl>
    <w:p w14:paraId="0B5B574F" w14:textId="77777777" w:rsidR="003C1F4F" w:rsidRDefault="003C1F4F">
      <w:pPr>
        <w:keepLines w:val="0"/>
        <w:tabs>
          <w:tab w:val="left" w:pos="892"/>
        </w:tabs>
        <w:ind w:left="892" w:right="891"/>
      </w:pPr>
    </w:p>
    <w:p w14:paraId="4A311AD6" w14:textId="77777777" w:rsidR="003C1F4F" w:rsidRDefault="003C1F4F">
      <w:pPr>
        <w:keepLines w:val="0"/>
        <w:rPr>
          <w:color w:val="auto"/>
          <w:sz w:val="24"/>
          <w:szCs w:val="24"/>
        </w:rPr>
        <w:sectPr w:rsidR="003C1F4F">
          <w:headerReference w:type="even" r:id="rId8"/>
          <w:headerReference w:type="default" r:id="rId9"/>
          <w:footerReference w:type="even" r:id="rId10"/>
          <w:footerReference w:type="default" r:id="rId11"/>
          <w:headerReference w:type="first" r:id="rId12"/>
          <w:footerReference w:type="first" r:id="rId13"/>
          <w:pgSz w:w="11906" w:h="16838"/>
          <w:pgMar w:top="681" w:right="245" w:bottom="247" w:left="243" w:header="720" w:footer="678" w:gutter="0"/>
          <w:cols w:space="720"/>
          <w:noEndnote/>
        </w:sectPr>
      </w:pPr>
    </w:p>
    <w:p w14:paraId="58DF52DE" w14:textId="77777777" w:rsidR="003C1F4F" w:rsidRDefault="0095637B">
      <w:pPr>
        <w:keepLines w:val="0"/>
        <w:pageBreakBefore/>
        <w:tabs>
          <w:tab w:val="left" w:pos="892"/>
        </w:tabs>
        <w:ind w:left="892" w:right="891"/>
        <w:rPr>
          <w:b/>
          <w:bCs/>
          <w:u w:val="single"/>
        </w:rPr>
      </w:pPr>
      <w:r>
        <w:rPr>
          <w:b/>
          <w:bCs/>
          <w:u w:val="single"/>
        </w:rPr>
        <w:lastRenderedPageBreak/>
        <w:t>ACCESSIBLE RETAIL-ONE VOICE FOR RETAIL</w:t>
      </w:r>
    </w:p>
    <w:p w14:paraId="0A7AE14C" w14:textId="77777777" w:rsidR="003C1F4F" w:rsidRDefault="0095637B">
      <w:pPr>
        <w:keepLines w:val="0"/>
        <w:tabs>
          <w:tab w:val="left" w:pos="892"/>
        </w:tabs>
        <w:ind w:left="892" w:right="891"/>
        <w:rPr>
          <w:b/>
          <w:bCs/>
          <w:u w:val="single"/>
        </w:rPr>
      </w:pPr>
      <w:r>
        <w:rPr>
          <w:b/>
          <w:bCs/>
          <w:u w:val="single"/>
        </w:rPr>
        <w:t>WAREHOUSE AND SUPERSTORE PROPERTY</w:t>
      </w:r>
    </w:p>
    <w:p w14:paraId="2721E180" w14:textId="77777777" w:rsidR="003C1F4F" w:rsidRDefault="0095637B">
      <w:pPr>
        <w:keepLines w:val="0"/>
        <w:tabs>
          <w:tab w:val="left" w:pos="892"/>
        </w:tabs>
        <w:ind w:left="892" w:right="891"/>
        <w:rPr>
          <w:b/>
          <w:bCs/>
          <w:u w:val="single"/>
        </w:rPr>
      </w:pPr>
      <w:r>
        <w:rPr>
          <w:b/>
          <w:bCs/>
          <w:u w:val="single"/>
        </w:rPr>
        <w:t>LIMITED</w:t>
      </w:r>
    </w:p>
    <w:p w14:paraId="59D4AA83" w14:textId="77777777" w:rsidR="003C1F4F" w:rsidRDefault="003C1F4F">
      <w:pPr>
        <w:keepLines w:val="0"/>
        <w:tabs>
          <w:tab w:val="left" w:pos="892"/>
        </w:tabs>
        <w:ind w:left="892" w:right="891"/>
      </w:pPr>
    </w:p>
    <w:p w14:paraId="4E9E5A93" w14:textId="77777777" w:rsidR="003C1F4F" w:rsidRDefault="0095637B">
      <w:pPr>
        <w:keepLines w:val="0"/>
        <w:tabs>
          <w:tab w:val="left" w:pos="892"/>
        </w:tabs>
        <w:ind w:left="892" w:right="891"/>
        <w:jc w:val="both"/>
        <w:rPr>
          <w:b/>
          <w:bCs/>
          <w:u w:val="single"/>
        </w:rPr>
      </w:pPr>
      <w:r>
        <w:rPr>
          <w:b/>
          <w:bCs/>
          <w:u w:val="single"/>
        </w:rPr>
        <w:t xml:space="preserve">COMPANY INFORMATION </w:t>
      </w:r>
    </w:p>
    <w:p w14:paraId="2C05A454" w14:textId="77777777" w:rsidR="003C1F4F" w:rsidRDefault="0095637B">
      <w:pPr>
        <w:keepLines w:val="0"/>
        <w:tabs>
          <w:tab w:val="left" w:pos="892"/>
        </w:tabs>
        <w:ind w:left="892" w:right="891"/>
        <w:rPr>
          <w:b/>
          <w:bCs/>
          <w:u w:val="single"/>
        </w:rPr>
      </w:pPr>
      <w:r>
        <w:rPr>
          <w:b/>
          <w:bCs/>
          <w:u w:val="single"/>
        </w:rPr>
        <w:t>for the Year Ended 31 MARCH 2023</w:t>
      </w:r>
    </w:p>
    <w:p w14:paraId="6F7DE5B5" w14:textId="77777777" w:rsidR="003C1F4F" w:rsidRDefault="003C1F4F">
      <w:pPr>
        <w:keepLines w:val="0"/>
        <w:tabs>
          <w:tab w:val="left" w:pos="892"/>
        </w:tabs>
        <w:ind w:left="892" w:right="891"/>
      </w:pPr>
    </w:p>
    <w:p w14:paraId="4BE23DA0" w14:textId="77777777" w:rsidR="003C1F4F" w:rsidRDefault="003C1F4F">
      <w:pPr>
        <w:keepLines w:val="0"/>
        <w:tabs>
          <w:tab w:val="left" w:pos="892"/>
        </w:tabs>
        <w:ind w:left="892" w:right="891"/>
      </w:pPr>
    </w:p>
    <w:p w14:paraId="4162FA1E" w14:textId="77777777" w:rsidR="003C1F4F" w:rsidRDefault="003C1F4F">
      <w:pPr>
        <w:keepLines w:val="0"/>
        <w:tabs>
          <w:tab w:val="left" w:pos="892"/>
        </w:tabs>
        <w:ind w:left="892" w:right="891"/>
      </w:pPr>
    </w:p>
    <w:p w14:paraId="0D222652" w14:textId="77777777" w:rsidR="003C1F4F" w:rsidRDefault="003C1F4F">
      <w:pPr>
        <w:keepLines w:val="0"/>
        <w:tabs>
          <w:tab w:val="left" w:pos="892"/>
        </w:tabs>
        <w:ind w:left="892" w:right="891"/>
      </w:pPr>
    </w:p>
    <w:p w14:paraId="7224CDF6" w14:textId="77777777" w:rsidR="003C1F4F" w:rsidRDefault="003C1F4F">
      <w:pPr>
        <w:keepLines w:val="0"/>
        <w:tabs>
          <w:tab w:val="left" w:pos="892"/>
        </w:tabs>
        <w:ind w:left="892" w:right="891"/>
      </w:pPr>
    </w:p>
    <w:p w14:paraId="08FE3CB9" w14:textId="77777777" w:rsidR="003C1F4F" w:rsidRDefault="003C1F4F">
      <w:pPr>
        <w:keepLines w:val="0"/>
        <w:tabs>
          <w:tab w:val="left" w:pos="892"/>
        </w:tabs>
        <w:ind w:left="892" w:right="891"/>
      </w:pPr>
    </w:p>
    <w:p w14:paraId="1C6C3D7B" w14:textId="77777777" w:rsidR="003C1F4F" w:rsidRDefault="003C1F4F">
      <w:pPr>
        <w:keepLines w:val="0"/>
        <w:tabs>
          <w:tab w:val="left" w:pos="892"/>
        </w:tabs>
        <w:ind w:left="892" w:right="891"/>
      </w:pPr>
    </w:p>
    <w:p w14:paraId="7F7F5AF7" w14:textId="77777777" w:rsidR="003C1F4F" w:rsidRDefault="0095637B">
      <w:pPr>
        <w:keepLines w:val="0"/>
        <w:tabs>
          <w:tab w:val="left" w:pos="892"/>
          <w:tab w:val="left" w:pos="2579"/>
          <w:tab w:val="left" w:pos="5711"/>
        </w:tabs>
        <w:ind w:left="892" w:right="891"/>
      </w:pPr>
      <w:r>
        <w:tab/>
      </w:r>
      <w:r>
        <w:rPr>
          <w:b/>
          <w:bCs/>
        </w:rPr>
        <w:t>DIRECTORS:</w:t>
      </w:r>
      <w:r>
        <w:rPr>
          <w:b/>
          <w:bCs/>
        </w:rPr>
        <w:tab/>
      </w:r>
      <w:r>
        <w:t>M Rudman</w:t>
      </w:r>
    </w:p>
    <w:p w14:paraId="53D1BA47" w14:textId="77777777" w:rsidR="003C1F4F" w:rsidRDefault="0095637B">
      <w:pPr>
        <w:keepLines w:val="0"/>
        <w:tabs>
          <w:tab w:val="left" w:pos="892"/>
          <w:tab w:val="left" w:pos="5712"/>
        </w:tabs>
        <w:ind w:left="892" w:right="891"/>
      </w:pPr>
      <w:r>
        <w:tab/>
        <w:t>W A McKee</w:t>
      </w:r>
    </w:p>
    <w:p w14:paraId="2FE41C12" w14:textId="77777777" w:rsidR="003C1F4F" w:rsidRDefault="0095637B">
      <w:pPr>
        <w:keepLines w:val="0"/>
        <w:tabs>
          <w:tab w:val="left" w:pos="892"/>
          <w:tab w:val="left" w:pos="5712"/>
        </w:tabs>
        <w:ind w:left="892" w:right="891"/>
      </w:pPr>
      <w:r>
        <w:tab/>
        <w:t>D Marsden</w:t>
      </w:r>
    </w:p>
    <w:p w14:paraId="5D15B60E" w14:textId="77777777" w:rsidR="003C1F4F" w:rsidRDefault="0095637B">
      <w:pPr>
        <w:keepLines w:val="0"/>
        <w:tabs>
          <w:tab w:val="left" w:pos="892"/>
          <w:tab w:val="left" w:pos="5712"/>
        </w:tabs>
        <w:ind w:left="892" w:right="891"/>
      </w:pPr>
      <w:r>
        <w:tab/>
        <w:t>S D Watson James</w:t>
      </w:r>
    </w:p>
    <w:p w14:paraId="24F616EC" w14:textId="77777777" w:rsidR="003C1F4F" w:rsidRDefault="0095637B">
      <w:pPr>
        <w:keepLines w:val="0"/>
        <w:tabs>
          <w:tab w:val="left" w:pos="892"/>
          <w:tab w:val="left" w:pos="5712"/>
        </w:tabs>
        <w:ind w:left="892" w:right="891"/>
      </w:pPr>
      <w:r>
        <w:tab/>
        <w:t>Mrs C L Kenney</w:t>
      </w:r>
    </w:p>
    <w:p w14:paraId="0FDA1B6D" w14:textId="77777777" w:rsidR="003C1F4F" w:rsidRDefault="0095637B">
      <w:pPr>
        <w:keepLines w:val="0"/>
        <w:tabs>
          <w:tab w:val="left" w:pos="892"/>
          <w:tab w:val="left" w:pos="5712"/>
        </w:tabs>
        <w:ind w:left="892" w:right="891"/>
      </w:pPr>
      <w:r>
        <w:tab/>
        <w:t>D M Spens</w:t>
      </w:r>
    </w:p>
    <w:p w14:paraId="3D5AE736" w14:textId="77777777" w:rsidR="003C1F4F" w:rsidRDefault="0095637B">
      <w:pPr>
        <w:keepLines w:val="0"/>
        <w:tabs>
          <w:tab w:val="left" w:pos="892"/>
          <w:tab w:val="left" w:pos="5712"/>
        </w:tabs>
        <w:ind w:left="892" w:right="891"/>
      </w:pPr>
      <w:r>
        <w:tab/>
        <w:t>A Hetherton</w:t>
      </w:r>
    </w:p>
    <w:p w14:paraId="6364C873" w14:textId="77777777" w:rsidR="003C1F4F" w:rsidRDefault="0095637B">
      <w:pPr>
        <w:keepLines w:val="0"/>
        <w:tabs>
          <w:tab w:val="left" w:pos="892"/>
          <w:tab w:val="left" w:pos="5712"/>
        </w:tabs>
        <w:ind w:left="892" w:right="891"/>
      </w:pPr>
      <w:r>
        <w:tab/>
        <w:t>P A Huby</w:t>
      </w:r>
    </w:p>
    <w:p w14:paraId="2C6AC8B5" w14:textId="77777777" w:rsidR="003C1F4F" w:rsidRDefault="0095637B">
      <w:pPr>
        <w:keepLines w:val="0"/>
        <w:tabs>
          <w:tab w:val="left" w:pos="892"/>
          <w:tab w:val="left" w:pos="5712"/>
        </w:tabs>
        <w:ind w:left="892" w:right="891"/>
      </w:pPr>
      <w:r>
        <w:tab/>
        <w:t>C M Wilson</w:t>
      </w:r>
    </w:p>
    <w:p w14:paraId="17A294EF" w14:textId="77777777" w:rsidR="003C1F4F" w:rsidRDefault="0095637B">
      <w:pPr>
        <w:keepLines w:val="0"/>
        <w:tabs>
          <w:tab w:val="left" w:pos="892"/>
          <w:tab w:val="left" w:pos="5712"/>
        </w:tabs>
        <w:ind w:left="892" w:right="891"/>
      </w:pPr>
      <w:r>
        <w:tab/>
        <w:t>T C Rainbird</w:t>
      </w:r>
    </w:p>
    <w:p w14:paraId="53384BBF" w14:textId="77777777" w:rsidR="003C1F4F" w:rsidRDefault="0095637B">
      <w:pPr>
        <w:keepLines w:val="0"/>
        <w:tabs>
          <w:tab w:val="left" w:pos="892"/>
          <w:tab w:val="left" w:pos="5712"/>
        </w:tabs>
        <w:ind w:left="892" w:right="891"/>
      </w:pPr>
      <w:r>
        <w:tab/>
        <w:t>B T Whittle</w:t>
      </w:r>
    </w:p>
    <w:p w14:paraId="31BEBDB2" w14:textId="77777777" w:rsidR="003C1F4F" w:rsidRDefault="0095637B">
      <w:pPr>
        <w:keepLines w:val="0"/>
        <w:tabs>
          <w:tab w:val="left" w:pos="892"/>
          <w:tab w:val="left" w:pos="5712"/>
        </w:tabs>
        <w:ind w:left="892" w:right="891"/>
      </w:pPr>
      <w:r>
        <w:tab/>
        <w:t>J A Honeyman</w:t>
      </w:r>
    </w:p>
    <w:p w14:paraId="7D80314C" w14:textId="77777777" w:rsidR="003C1F4F" w:rsidRDefault="0095637B">
      <w:pPr>
        <w:keepLines w:val="0"/>
        <w:tabs>
          <w:tab w:val="left" w:pos="892"/>
          <w:tab w:val="left" w:pos="5712"/>
        </w:tabs>
        <w:ind w:left="892" w:right="891"/>
      </w:pPr>
      <w:r>
        <w:tab/>
        <w:t>J G Hamilton</w:t>
      </w:r>
    </w:p>
    <w:p w14:paraId="39F0366F" w14:textId="77777777" w:rsidR="003C1F4F" w:rsidRDefault="0095637B">
      <w:pPr>
        <w:keepLines w:val="0"/>
        <w:tabs>
          <w:tab w:val="left" w:pos="892"/>
          <w:tab w:val="left" w:pos="5712"/>
        </w:tabs>
        <w:ind w:left="892" w:right="891"/>
      </w:pPr>
      <w:r>
        <w:tab/>
        <w:t>G Westover</w:t>
      </w:r>
    </w:p>
    <w:p w14:paraId="4F6503AF" w14:textId="77777777" w:rsidR="003C1F4F" w:rsidRDefault="0095637B">
      <w:pPr>
        <w:keepLines w:val="0"/>
        <w:tabs>
          <w:tab w:val="left" w:pos="892"/>
          <w:tab w:val="left" w:pos="5712"/>
        </w:tabs>
        <w:ind w:left="892" w:right="891"/>
      </w:pPr>
      <w:r>
        <w:tab/>
        <w:t>M P Rodd</w:t>
      </w:r>
    </w:p>
    <w:p w14:paraId="714B35BA" w14:textId="77777777" w:rsidR="003C1F4F" w:rsidRDefault="0095637B">
      <w:pPr>
        <w:keepLines w:val="0"/>
        <w:tabs>
          <w:tab w:val="left" w:pos="892"/>
          <w:tab w:val="left" w:pos="5712"/>
        </w:tabs>
        <w:ind w:left="892" w:right="891"/>
      </w:pPr>
      <w:r>
        <w:tab/>
        <w:t>A Stone</w:t>
      </w:r>
    </w:p>
    <w:p w14:paraId="6D5902A6" w14:textId="77777777" w:rsidR="003C1F4F" w:rsidRDefault="0095637B">
      <w:pPr>
        <w:keepLines w:val="0"/>
        <w:tabs>
          <w:tab w:val="left" w:pos="892"/>
          <w:tab w:val="left" w:pos="5712"/>
        </w:tabs>
        <w:ind w:left="892" w:right="891"/>
      </w:pPr>
      <w:r>
        <w:tab/>
        <w:t>R W Homer</w:t>
      </w:r>
    </w:p>
    <w:p w14:paraId="0AC791AB" w14:textId="77777777" w:rsidR="003C1F4F" w:rsidRDefault="003C1F4F">
      <w:pPr>
        <w:keepLines w:val="0"/>
        <w:tabs>
          <w:tab w:val="left" w:pos="892"/>
        </w:tabs>
        <w:ind w:left="892" w:right="891"/>
      </w:pPr>
    </w:p>
    <w:p w14:paraId="252C0E3C" w14:textId="77777777" w:rsidR="003C1F4F" w:rsidRDefault="003C1F4F">
      <w:pPr>
        <w:keepLines w:val="0"/>
        <w:tabs>
          <w:tab w:val="left" w:pos="892"/>
        </w:tabs>
        <w:ind w:left="892" w:right="891"/>
      </w:pPr>
    </w:p>
    <w:p w14:paraId="262AE7B8" w14:textId="77777777" w:rsidR="003C1F4F" w:rsidRDefault="003C1F4F">
      <w:pPr>
        <w:keepLines w:val="0"/>
        <w:tabs>
          <w:tab w:val="left" w:pos="892"/>
        </w:tabs>
        <w:ind w:left="892" w:right="891"/>
      </w:pPr>
    </w:p>
    <w:p w14:paraId="5708421A" w14:textId="77777777" w:rsidR="003C1F4F" w:rsidRDefault="003C1F4F">
      <w:pPr>
        <w:keepLines w:val="0"/>
        <w:tabs>
          <w:tab w:val="left" w:pos="892"/>
        </w:tabs>
        <w:ind w:left="892" w:right="891"/>
      </w:pPr>
    </w:p>
    <w:p w14:paraId="72DCCB7D" w14:textId="77777777" w:rsidR="003C1F4F" w:rsidRDefault="003C1F4F">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1686"/>
        <w:gridCol w:w="3132"/>
        <w:gridCol w:w="4412"/>
      </w:tblGrid>
      <w:tr w:rsidR="003C1F4F" w14:paraId="13A6CADB" w14:textId="77777777">
        <w:tc>
          <w:tcPr>
            <w:tcW w:w="1686" w:type="dxa"/>
            <w:tcBorders>
              <w:top w:val="nil"/>
              <w:left w:val="nil"/>
              <w:bottom w:val="nil"/>
              <w:right w:val="nil"/>
            </w:tcBorders>
          </w:tcPr>
          <w:p w14:paraId="1B7777C5" w14:textId="77777777" w:rsidR="003C1F4F" w:rsidRDefault="003C1F4F">
            <w:pPr>
              <w:keepLines w:val="0"/>
            </w:pPr>
          </w:p>
        </w:tc>
        <w:tc>
          <w:tcPr>
            <w:tcW w:w="3132" w:type="dxa"/>
            <w:tcBorders>
              <w:top w:val="nil"/>
              <w:left w:val="nil"/>
              <w:bottom w:val="nil"/>
              <w:right w:val="nil"/>
            </w:tcBorders>
          </w:tcPr>
          <w:p w14:paraId="513A6FB2" w14:textId="77777777" w:rsidR="003C1F4F" w:rsidRDefault="0095637B">
            <w:pPr>
              <w:keepLines w:val="0"/>
              <w:rPr>
                <w:b/>
                <w:bCs/>
              </w:rPr>
            </w:pPr>
            <w:r>
              <w:rPr>
                <w:b/>
                <w:bCs/>
              </w:rPr>
              <w:t>SECRETARY:</w:t>
            </w:r>
          </w:p>
        </w:tc>
        <w:tc>
          <w:tcPr>
            <w:tcW w:w="4412" w:type="dxa"/>
            <w:tcBorders>
              <w:top w:val="nil"/>
              <w:left w:val="nil"/>
              <w:bottom w:val="nil"/>
              <w:right w:val="nil"/>
            </w:tcBorders>
          </w:tcPr>
          <w:p w14:paraId="49DBE32B" w14:textId="77777777" w:rsidR="003C1F4F" w:rsidRDefault="0095637B">
            <w:pPr>
              <w:keepLines w:val="0"/>
            </w:pPr>
            <w:r>
              <w:t xml:space="preserve">J A Honeyman </w:t>
            </w:r>
          </w:p>
        </w:tc>
      </w:tr>
    </w:tbl>
    <w:p w14:paraId="00C0EC0F" w14:textId="77777777" w:rsidR="003C1F4F" w:rsidRDefault="003C1F4F">
      <w:pPr>
        <w:keepLines w:val="0"/>
        <w:tabs>
          <w:tab w:val="left" w:pos="892"/>
        </w:tabs>
        <w:ind w:left="892" w:right="891"/>
      </w:pPr>
    </w:p>
    <w:p w14:paraId="042CAD48" w14:textId="77777777" w:rsidR="003C1F4F" w:rsidRDefault="003C1F4F">
      <w:pPr>
        <w:keepLines w:val="0"/>
        <w:tabs>
          <w:tab w:val="left" w:pos="892"/>
        </w:tabs>
        <w:ind w:left="892" w:right="891"/>
      </w:pPr>
    </w:p>
    <w:p w14:paraId="41004E9E" w14:textId="77777777" w:rsidR="003C1F4F" w:rsidRDefault="003C1F4F">
      <w:pPr>
        <w:keepLines w:val="0"/>
        <w:tabs>
          <w:tab w:val="left" w:pos="892"/>
        </w:tabs>
        <w:ind w:left="892" w:right="891"/>
      </w:pPr>
    </w:p>
    <w:p w14:paraId="43D4CFDC" w14:textId="77777777" w:rsidR="003C1F4F" w:rsidRDefault="003C1F4F">
      <w:pPr>
        <w:keepLines w:val="0"/>
        <w:tabs>
          <w:tab w:val="left" w:pos="892"/>
        </w:tabs>
        <w:ind w:left="892" w:right="891"/>
      </w:pPr>
    </w:p>
    <w:p w14:paraId="5636F7F2" w14:textId="77777777" w:rsidR="003C1F4F" w:rsidRDefault="003C1F4F">
      <w:pPr>
        <w:keepLines w:val="0"/>
        <w:tabs>
          <w:tab w:val="left" w:pos="892"/>
        </w:tabs>
        <w:ind w:left="892" w:right="891"/>
      </w:pPr>
    </w:p>
    <w:p w14:paraId="15D2F4A1" w14:textId="77777777" w:rsidR="003C1F4F" w:rsidRDefault="0095637B">
      <w:pPr>
        <w:keepLines w:val="0"/>
        <w:tabs>
          <w:tab w:val="left" w:pos="892"/>
          <w:tab w:val="left" w:pos="2579"/>
          <w:tab w:val="left" w:pos="5712"/>
        </w:tabs>
        <w:ind w:left="892" w:right="891"/>
      </w:pPr>
      <w:r>
        <w:tab/>
      </w:r>
      <w:r>
        <w:rPr>
          <w:b/>
          <w:bCs/>
        </w:rPr>
        <w:t>REGISTERED OFFICE:</w:t>
      </w:r>
      <w:r>
        <w:rPr>
          <w:b/>
          <w:bCs/>
        </w:rPr>
        <w:tab/>
      </w:r>
      <w:r>
        <w:t>11 Castle Hill</w:t>
      </w:r>
    </w:p>
    <w:p w14:paraId="58FF85AD" w14:textId="77777777" w:rsidR="003C1F4F" w:rsidRDefault="0095637B">
      <w:pPr>
        <w:keepLines w:val="0"/>
        <w:tabs>
          <w:tab w:val="left" w:pos="892"/>
          <w:tab w:val="left" w:pos="5712"/>
        </w:tabs>
        <w:ind w:left="892" w:right="891"/>
      </w:pPr>
      <w:r>
        <w:tab/>
        <w:t>Maidenhead</w:t>
      </w:r>
    </w:p>
    <w:p w14:paraId="5DB818BC" w14:textId="77777777" w:rsidR="003C1F4F" w:rsidRDefault="0095637B">
      <w:pPr>
        <w:keepLines w:val="0"/>
        <w:tabs>
          <w:tab w:val="left" w:pos="892"/>
          <w:tab w:val="left" w:pos="5712"/>
        </w:tabs>
        <w:ind w:left="892" w:right="891"/>
      </w:pPr>
      <w:r>
        <w:tab/>
        <w:t>Berkshire</w:t>
      </w:r>
    </w:p>
    <w:p w14:paraId="7A99CACC" w14:textId="77777777" w:rsidR="003C1F4F" w:rsidRDefault="0095637B">
      <w:pPr>
        <w:keepLines w:val="0"/>
        <w:tabs>
          <w:tab w:val="left" w:pos="892"/>
          <w:tab w:val="left" w:pos="5712"/>
        </w:tabs>
        <w:ind w:left="892" w:right="891"/>
      </w:pPr>
      <w:r>
        <w:tab/>
        <w:t>SL6 4AA</w:t>
      </w:r>
    </w:p>
    <w:p w14:paraId="7905E087" w14:textId="77777777" w:rsidR="003C1F4F" w:rsidRDefault="003C1F4F">
      <w:pPr>
        <w:keepLines w:val="0"/>
        <w:tabs>
          <w:tab w:val="left" w:pos="892"/>
        </w:tabs>
        <w:ind w:left="892" w:right="891"/>
      </w:pPr>
    </w:p>
    <w:p w14:paraId="718394F3" w14:textId="77777777" w:rsidR="003C1F4F" w:rsidRDefault="003C1F4F">
      <w:pPr>
        <w:keepLines w:val="0"/>
        <w:tabs>
          <w:tab w:val="left" w:pos="892"/>
        </w:tabs>
        <w:ind w:left="892" w:right="891"/>
      </w:pPr>
    </w:p>
    <w:p w14:paraId="5FF61C7F" w14:textId="77777777" w:rsidR="003C1F4F" w:rsidRDefault="003C1F4F">
      <w:pPr>
        <w:keepLines w:val="0"/>
        <w:tabs>
          <w:tab w:val="left" w:pos="892"/>
        </w:tabs>
        <w:ind w:left="892" w:right="891"/>
      </w:pPr>
    </w:p>
    <w:p w14:paraId="7FB01577" w14:textId="77777777" w:rsidR="003C1F4F" w:rsidRDefault="003C1F4F">
      <w:pPr>
        <w:keepLines w:val="0"/>
        <w:tabs>
          <w:tab w:val="left" w:pos="892"/>
        </w:tabs>
        <w:ind w:left="892" w:right="891"/>
      </w:pPr>
    </w:p>
    <w:p w14:paraId="21347490" w14:textId="77777777" w:rsidR="003C1F4F" w:rsidRDefault="003C1F4F">
      <w:pPr>
        <w:keepLines w:val="0"/>
        <w:tabs>
          <w:tab w:val="left" w:pos="892"/>
        </w:tabs>
        <w:ind w:left="892" w:right="891"/>
      </w:pPr>
    </w:p>
    <w:p w14:paraId="74687560" w14:textId="77777777" w:rsidR="003C1F4F" w:rsidRDefault="0095637B">
      <w:pPr>
        <w:keepLines w:val="0"/>
        <w:tabs>
          <w:tab w:val="left" w:pos="892"/>
          <w:tab w:val="left" w:pos="2579"/>
          <w:tab w:val="left" w:pos="5712"/>
        </w:tabs>
        <w:ind w:left="892" w:right="891"/>
      </w:pPr>
      <w:r>
        <w:tab/>
      </w:r>
      <w:r>
        <w:rPr>
          <w:b/>
          <w:bCs/>
        </w:rPr>
        <w:t>REGISTERED NUMBER:</w:t>
      </w:r>
      <w:r>
        <w:rPr>
          <w:b/>
          <w:bCs/>
        </w:rPr>
        <w:tab/>
      </w:r>
      <w:r>
        <w:t>04379091 (England and Wales)</w:t>
      </w:r>
    </w:p>
    <w:p w14:paraId="666BE580" w14:textId="77777777" w:rsidR="003C1F4F" w:rsidRDefault="003C1F4F">
      <w:pPr>
        <w:keepLines w:val="0"/>
        <w:tabs>
          <w:tab w:val="left" w:pos="892"/>
        </w:tabs>
        <w:ind w:left="892" w:right="891"/>
      </w:pPr>
    </w:p>
    <w:p w14:paraId="545042A1" w14:textId="77777777" w:rsidR="003C1F4F" w:rsidRDefault="003C1F4F">
      <w:pPr>
        <w:keepLines w:val="0"/>
        <w:tabs>
          <w:tab w:val="left" w:pos="892"/>
        </w:tabs>
        <w:ind w:left="892" w:right="891"/>
      </w:pPr>
    </w:p>
    <w:p w14:paraId="2619003E" w14:textId="77777777" w:rsidR="003C1F4F" w:rsidRDefault="003C1F4F">
      <w:pPr>
        <w:keepLines w:val="0"/>
        <w:tabs>
          <w:tab w:val="left" w:pos="892"/>
        </w:tabs>
        <w:ind w:left="892" w:right="891"/>
      </w:pPr>
    </w:p>
    <w:p w14:paraId="282B17A0" w14:textId="77777777" w:rsidR="003C1F4F" w:rsidRDefault="003C1F4F">
      <w:pPr>
        <w:keepLines w:val="0"/>
        <w:tabs>
          <w:tab w:val="left" w:pos="892"/>
        </w:tabs>
        <w:ind w:left="892" w:right="891"/>
      </w:pPr>
    </w:p>
    <w:p w14:paraId="18362B72" w14:textId="77777777" w:rsidR="003C1F4F" w:rsidRDefault="003C1F4F">
      <w:pPr>
        <w:keepLines w:val="0"/>
        <w:tabs>
          <w:tab w:val="left" w:pos="892"/>
        </w:tabs>
        <w:ind w:left="892" w:right="891"/>
      </w:pPr>
    </w:p>
    <w:p w14:paraId="712D717A" w14:textId="77777777" w:rsidR="003C1F4F" w:rsidRDefault="0095637B">
      <w:pPr>
        <w:keepLines w:val="0"/>
        <w:tabs>
          <w:tab w:val="left" w:pos="892"/>
          <w:tab w:val="left" w:pos="2579"/>
          <w:tab w:val="left" w:pos="5711"/>
        </w:tabs>
        <w:ind w:left="892" w:right="891"/>
      </w:pPr>
      <w:r>
        <w:tab/>
      </w:r>
      <w:r>
        <w:rPr>
          <w:b/>
          <w:bCs/>
        </w:rPr>
        <w:t>ACCOUNTANTS:</w:t>
      </w:r>
      <w:r>
        <w:rPr>
          <w:b/>
          <w:bCs/>
        </w:rPr>
        <w:tab/>
      </w:r>
      <w:r>
        <w:t>Knight &amp; Company</w:t>
      </w:r>
    </w:p>
    <w:p w14:paraId="776756F1" w14:textId="77777777" w:rsidR="003C1F4F" w:rsidRDefault="0095637B">
      <w:pPr>
        <w:keepLines w:val="0"/>
        <w:tabs>
          <w:tab w:val="left" w:pos="892"/>
          <w:tab w:val="left" w:pos="5712"/>
        </w:tabs>
        <w:ind w:left="892" w:right="891"/>
      </w:pPr>
      <w:r>
        <w:tab/>
        <w:t>Chartered Certified Accountants</w:t>
      </w:r>
    </w:p>
    <w:p w14:paraId="527F650B" w14:textId="77777777" w:rsidR="003C1F4F" w:rsidRDefault="0095637B">
      <w:pPr>
        <w:keepLines w:val="0"/>
        <w:tabs>
          <w:tab w:val="left" w:pos="892"/>
          <w:tab w:val="left" w:pos="5712"/>
        </w:tabs>
        <w:ind w:left="892" w:right="891"/>
      </w:pPr>
      <w:r>
        <w:tab/>
        <w:t>11 Castle Hill</w:t>
      </w:r>
    </w:p>
    <w:p w14:paraId="7C543CD2" w14:textId="77777777" w:rsidR="003C1F4F" w:rsidRDefault="0095637B">
      <w:pPr>
        <w:keepLines w:val="0"/>
        <w:tabs>
          <w:tab w:val="left" w:pos="892"/>
          <w:tab w:val="left" w:pos="5712"/>
        </w:tabs>
        <w:ind w:left="892" w:right="891"/>
      </w:pPr>
      <w:r>
        <w:tab/>
        <w:t>Maidenhead</w:t>
      </w:r>
    </w:p>
    <w:p w14:paraId="46AE3EB9" w14:textId="77777777" w:rsidR="003C1F4F" w:rsidRDefault="0095637B">
      <w:pPr>
        <w:keepLines w:val="0"/>
        <w:tabs>
          <w:tab w:val="left" w:pos="892"/>
          <w:tab w:val="left" w:pos="5712"/>
        </w:tabs>
        <w:ind w:left="892" w:right="891"/>
      </w:pPr>
      <w:r>
        <w:tab/>
        <w:t>Berkshire</w:t>
      </w:r>
    </w:p>
    <w:p w14:paraId="25A9118E" w14:textId="77777777" w:rsidR="003C1F4F" w:rsidRDefault="0095637B">
      <w:pPr>
        <w:keepLines w:val="0"/>
        <w:tabs>
          <w:tab w:val="left" w:pos="892"/>
          <w:tab w:val="left" w:pos="5712"/>
        </w:tabs>
        <w:ind w:left="892" w:right="891"/>
      </w:pPr>
      <w:r>
        <w:tab/>
        <w:t>SL6 4AA</w:t>
      </w:r>
    </w:p>
    <w:p w14:paraId="62133FF6" w14:textId="77777777" w:rsidR="003C1F4F" w:rsidRDefault="003C1F4F">
      <w:pPr>
        <w:keepLines w:val="0"/>
        <w:rPr>
          <w:color w:val="auto"/>
          <w:sz w:val="24"/>
          <w:szCs w:val="24"/>
        </w:rPr>
        <w:sectPr w:rsidR="003C1F4F">
          <w:footerReference w:type="default" r:id="rId14"/>
          <w:pgSz w:w="11906" w:h="16838"/>
          <w:pgMar w:top="681" w:right="245" w:bottom="247" w:left="243" w:header="720" w:footer="678" w:gutter="0"/>
          <w:cols w:space="720"/>
          <w:noEndnote/>
        </w:sectPr>
      </w:pPr>
    </w:p>
    <w:p w14:paraId="1789B63B" w14:textId="77777777" w:rsidR="003C1F4F" w:rsidRDefault="0095637B">
      <w:pPr>
        <w:keepLines w:val="0"/>
        <w:pageBreakBefore/>
        <w:tabs>
          <w:tab w:val="left" w:pos="892"/>
        </w:tabs>
        <w:ind w:left="892" w:right="891"/>
        <w:rPr>
          <w:b/>
          <w:bCs/>
          <w:u w:val="single"/>
        </w:rPr>
      </w:pPr>
      <w:r>
        <w:rPr>
          <w:b/>
          <w:bCs/>
          <w:u w:val="single"/>
        </w:rPr>
        <w:lastRenderedPageBreak/>
        <w:t>ACCESSIBLE RETAIL-ONE VOICE FOR RETAIL</w:t>
      </w:r>
    </w:p>
    <w:p w14:paraId="1920C490" w14:textId="77777777" w:rsidR="003C1F4F" w:rsidRDefault="0095637B">
      <w:pPr>
        <w:keepLines w:val="0"/>
        <w:tabs>
          <w:tab w:val="left" w:pos="892"/>
        </w:tabs>
        <w:ind w:left="892" w:right="891"/>
        <w:rPr>
          <w:b/>
          <w:bCs/>
          <w:u w:val="single"/>
        </w:rPr>
      </w:pPr>
      <w:r>
        <w:rPr>
          <w:b/>
          <w:bCs/>
          <w:u w:val="single"/>
        </w:rPr>
        <w:t>WAREHOUSE AND SUPERSTORE PROPERTY</w:t>
      </w:r>
    </w:p>
    <w:p w14:paraId="19217499" w14:textId="77777777" w:rsidR="003C1F4F" w:rsidRDefault="0095637B">
      <w:pPr>
        <w:keepLines w:val="0"/>
        <w:tabs>
          <w:tab w:val="left" w:pos="892"/>
        </w:tabs>
        <w:ind w:left="892" w:right="891"/>
        <w:rPr>
          <w:b/>
          <w:bCs/>
          <w:u w:val="single"/>
        </w:rPr>
      </w:pPr>
      <w:r>
        <w:rPr>
          <w:b/>
          <w:bCs/>
          <w:u w:val="single"/>
        </w:rPr>
        <w:t>LIMITED</w:t>
      </w:r>
    </w:p>
    <w:p w14:paraId="3382D279" w14:textId="77777777" w:rsidR="003C1F4F" w:rsidRDefault="003C1F4F">
      <w:pPr>
        <w:keepLines w:val="0"/>
        <w:tabs>
          <w:tab w:val="left" w:pos="892"/>
        </w:tabs>
        <w:ind w:left="892" w:right="891"/>
      </w:pPr>
    </w:p>
    <w:p w14:paraId="3CD12AF9" w14:textId="77777777" w:rsidR="003C1F4F" w:rsidRDefault="0095637B">
      <w:pPr>
        <w:keepLines w:val="0"/>
        <w:tabs>
          <w:tab w:val="left" w:pos="892"/>
        </w:tabs>
        <w:ind w:left="892" w:right="891"/>
        <w:jc w:val="both"/>
        <w:rPr>
          <w:b/>
          <w:bCs/>
          <w:u w:val="single"/>
        </w:rPr>
      </w:pPr>
      <w:r>
        <w:rPr>
          <w:b/>
          <w:bCs/>
          <w:u w:val="single"/>
        </w:rPr>
        <w:t xml:space="preserve">REPORT OF THE DIRECTORS </w:t>
      </w:r>
    </w:p>
    <w:p w14:paraId="3F6A6315" w14:textId="77777777" w:rsidR="003C1F4F" w:rsidRDefault="0095637B">
      <w:pPr>
        <w:keepLines w:val="0"/>
        <w:tabs>
          <w:tab w:val="left" w:pos="892"/>
        </w:tabs>
        <w:ind w:left="892" w:right="891"/>
        <w:rPr>
          <w:b/>
          <w:bCs/>
          <w:u w:val="single"/>
        </w:rPr>
      </w:pPr>
      <w:r>
        <w:rPr>
          <w:b/>
          <w:bCs/>
          <w:u w:val="single"/>
        </w:rPr>
        <w:t>for the Year Ended 31 MARCH 2023</w:t>
      </w:r>
    </w:p>
    <w:p w14:paraId="6F67E130" w14:textId="77777777" w:rsidR="003C1F4F" w:rsidRDefault="003C1F4F">
      <w:pPr>
        <w:keepLines w:val="0"/>
        <w:tabs>
          <w:tab w:val="left" w:pos="892"/>
        </w:tabs>
        <w:ind w:left="892" w:right="891"/>
      </w:pPr>
    </w:p>
    <w:p w14:paraId="7F36CFFE" w14:textId="77777777" w:rsidR="003C1F4F" w:rsidRDefault="0095637B">
      <w:pPr>
        <w:keepLines w:val="0"/>
        <w:tabs>
          <w:tab w:val="left" w:pos="892"/>
        </w:tabs>
        <w:ind w:left="892" w:right="891"/>
        <w:jc w:val="both"/>
      </w:pPr>
      <w:r>
        <w:t xml:space="preserve">The directors present their report with the financial statements of the company for the year ended 31 March 2023. </w:t>
      </w:r>
    </w:p>
    <w:p w14:paraId="74D6304B" w14:textId="77777777" w:rsidR="003C1F4F" w:rsidRDefault="003C1F4F">
      <w:pPr>
        <w:keepLines w:val="0"/>
        <w:tabs>
          <w:tab w:val="left" w:pos="892"/>
        </w:tabs>
        <w:ind w:left="892" w:right="891"/>
      </w:pPr>
    </w:p>
    <w:p w14:paraId="5807922C" w14:textId="77777777" w:rsidR="003C1F4F" w:rsidRDefault="0095637B">
      <w:pPr>
        <w:keepLines w:val="0"/>
        <w:tabs>
          <w:tab w:val="left" w:pos="892"/>
        </w:tabs>
        <w:ind w:left="892" w:right="891"/>
        <w:rPr>
          <w:b/>
          <w:bCs/>
        </w:rPr>
      </w:pPr>
      <w:r>
        <w:rPr>
          <w:b/>
          <w:bCs/>
        </w:rPr>
        <w:t>DIRECTORS</w:t>
      </w:r>
    </w:p>
    <w:p w14:paraId="357F959A" w14:textId="77777777" w:rsidR="003C1F4F" w:rsidRDefault="0095637B">
      <w:pPr>
        <w:keepLines w:val="0"/>
        <w:tabs>
          <w:tab w:val="left" w:pos="892"/>
        </w:tabs>
        <w:ind w:left="892" w:right="891"/>
        <w:jc w:val="both"/>
      </w:pPr>
      <w:r>
        <w:t xml:space="preserve">The directors shown below have held office during the whole of the period from 1 April 2022 to the date of this report. </w:t>
      </w:r>
    </w:p>
    <w:p w14:paraId="7A9AF2D5" w14:textId="77777777" w:rsidR="003C1F4F" w:rsidRDefault="003C1F4F">
      <w:pPr>
        <w:keepLines w:val="0"/>
        <w:tabs>
          <w:tab w:val="left" w:pos="892"/>
        </w:tabs>
        <w:ind w:left="892" w:right="891"/>
      </w:pPr>
    </w:p>
    <w:p w14:paraId="2562D6EF" w14:textId="77777777" w:rsidR="003C1F4F" w:rsidRDefault="0095637B">
      <w:pPr>
        <w:keepLines w:val="0"/>
        <w:tabs>
          <w:tab w:val="left" w:pos="892"/>
        </w:tabs>
        <w:ind w:left="892" w:right="891"/>
      </w:pPr>
      <w:r>
        <w:t>M Rudman</w:t>
      </w:r>
    </w:p>
    <w:p w14:paraId="5BDC448C" w14:textId="77777777" w:rsidR="003C1F4F" w:rsidRDefault="0095637B">
      <w:pPr>
        <w:keepLines w:val="0"/>
        <w:tabs>
          <w:tab w:val="left" w:pos="892"/>
        </w:tabs>
        <w:ind w:left="892" w:right="891"/>
      </w:pPr>
      <w:r>
        <w:t>W A McKee</w:t>
      </w:r>
    </w:p>
    <w:p w14:paraId="2C3E91C4" w14:textId="77777777" w:rsidR="003C1F4F" w:rsidRDefault="0095637B">
      <w:pPr>
        <w:keepLines w:val="0"/>
        <w:tabs>
          <w:tab w:val="left" w:pos="892"/>
        </w:tabs>
        <w:ind w:left="892" w:right="891"/>
      </w:pPr>
      <w:r>
        <w:t>D Marsden</w:t>
      </w:r>
    </w:p>
    <w:p w14:paraId="776ADD0C" w14:textId="77777777" w:rsidR="003C1F4F" w:rsidRDefault="0095637B">
      <w:pPr>
        <w:keepLines w:val="0"/>
        <w:tabs>
          <w:tab w:val="left" w:pos="892"/>
        </w:tabs>
        <w:ind w:left="892" w:right="891"/>
      </w:pPr>
      <w:r>
        <w:t>S D Watson James</w:t>
      </w:r>
    </w:p>
    <w:p w14:paraId="59AF1530" w14:textId="77777777" w:rsidR="003C1F4F" w:rsidRDefault="0095637B">
      <w:pPr>
        <w:keepLines w:val="0"/>
        <w:tabs>
          <w:tab w:val="left" w:pos="892"/>
        </w:tabs>
        <w:ind w:left="892" w:right="891"/>
      </w:pPr>
      <w:r>
        <w:t>Mrs C L Kenney</w:t>
      </w:r>
    </w:p>
    <w:p w14:paraId="2CCCA7C8" w14:textId="77777777" w:rsidR="003C1F4F" w:rsidRDefault="0095637B">
      <w:pPr>
        <w:keepLines w:val="0"/>
        <w:tabs>
          <w:tab w:val="left" w:pos="892"/>
        </w:tabs>
        <w:ind w:left="892" w:right="891"/>
      </w:pPr>
      <w:r>
        <w:t>D M Spens</w:t>
      </w:r>
    </w:p>
    <w:p w14:paraId="424D7939" w14:textId="77777777" w:rsidR="003C1F4F" w:rsidRDefault="0095637B">
      <w:pPr>
        <w:keepLines w:val="0"/>
        <w:tabs>
          <w:tab w:val="left" w:pos="892"/>
        </w:tabs>
        <w:ind w:left="892" w:right="891"/>
      </w:pPr>
      <w:r>
        <w:t>A Hetherton</w:t>
      </w:r>
    </w:p>
    <w:p w14:paraId="31306A2E" w14:textId="77777777" w:rsidR="003C1F4F" w:rsidRDefault="0095637B">
      <w:pPr>
        <w:keepLines w:val="0"/>
        <w:tabs>
          <w:tab w:val="left" w:pos="892"/>
        </w:tabs>
        <w:ind w:left="892" w:right="891"/>
      </w:pPr>
      <w:r>
        <w:t>P A Huby</w:t>
      </w:r>
    </w:p>
    <w:p w14:paraId="296644D3" w14:textId="77777777" w:rsidR="003C1F4F" w:rsidRDefault="0095637B">
      <w:pPr>
        <w:keepLines w:val="0"/>
        <w:tabs>
          <w:tab w:val="left" w:pos="892"/>
        </w:tabs>
        <w:ind w:left="892" w:right="891"/>
      </w:pPr>
      <w:r>
        <w:t>C M Wilson</w:t>
      </w:r>
    </w:p>
    <w:p w14:paraId="536B0B86" w14:textId="77777777" w:rsidR="003C1F4F" w:rsidRDefault="0095637B">
      <w:pPr>
        <w:keepLines w:val="0"/>
        <w:tabs>
          <w:tab w:val="left" w:pos="892"/>
        </w:tabs>
        <w:ind w:left="892" w:right="891"/>
      </w:pPr>
      <w:r>
        <w:t>T C Rainbird</w:t>
      </w:r>
    </w:p>
    <w:p w14:paraId="4CA5E859" w14:textId="77777777" w:rsidR="003C1F4F" w:rsidRDefault="0095637B">
      <w:pPr>
        <w:keepLines w:val="0"/>
        <w:tabs>
          <w:tab w:val="left" w:pos="892"/>
        </w:tabs>
        <w:ind w:left="892" w:right="891"/>
      </w:pPr>
      <w:r>
        <w:t>B T Whittle</w:t>
      </w:r>
    </w:p>
    <w:p w14:paraId="13CF81EA" w14:textId="77777777" w:rsidR="003C1F4F" w:rsidRDefault="0095637B">
      <w:pPr>
        <w:keepLines w:val="0"/>
        <w:tabs>
          <w:tab w:val="left" w:pos="892"/>
        </w:tabs>
        <w:ind w:left="892" w:right="891"/>
      </w:pPr>
      <w:r>
        <w:t>J A Honeyman</w:t>
      </w:r>
    </w:p>
    <w:p w14:paraId="1AB7B0D9" w14:textId="77777777" w:rsidR="003C1F4F" w:rsidRDefault="0095637B">
      <w:pPr>
        <w:keepLines w:val="0"/>
        <w:tabs>
          <w:tab w:val="left" w:pos="892"/>
        </w:tabs>
        <w:ind w:left="892" w:right="891"/>
      </w:pPr>
      <w:r>
        <w:t>J G Hamilton</w:t>
      </w:r>
    </w:p>
    <w:p w14:paraId="14082936" w14:textId="77777777" w:rsidR="003C1F4F" w:rsidRDefault="0095637B">
      <w:pPr>
        <w:keepLines w:val="0"/>
        <w:tabs>
          <w:tab w:val="left" w:pos="892"/>
        </w:tabs>
        <w:ind w:left="892" w:right="891"/>
      </w:pPr>
      <w:r>
        <w:t>G Westover</w:t>
      </w:r>
    </w:p>
    <w:p w14:paraId="1821AED2" w14:textId="77777777" w:rsidR="003C1F4F" w:rsidRDefault="0095637B">
      <w:pPr>
        <w:keepLines w:val="0"/>
        <w:tabs>
          <w:tab w:val="left" w:pos="892"/>
        </w:tabs>
        <w:ind w:left="892" w:right="891"/>
      </w:pPr>
      <w:r>
        <w:t>M P Rodd</w:t>
      </w:r>
    </w:p>
    <w:p w14:paraId="5F3C7C96" w14:textId="77777777" w:rsidR="003C1F4F" w:rsidRDefault="0095637B">
      <w:pPr>
        <w:keepLines w:val="0"/>
        <w:tabs>
          <w:tab w:val="left" w:pos="892"/>
        </w:tabs>
        <w:ind w:left="892" w:right="891"/>
      </w:pPr>
      <w:r>
        <w:t>A Stone</w:t>
      </w:r>
    </w:p>
    <w:p w14:paraId="2E847F94" w14:textId="77777777" w:rsidR="003C1F4F" w:rsidRDefault="0095637B">
      <w:pPr>
        <w:keepLines w:val="0"/>
        <w:tabs>
          <w:tab w:val="left" w:pos="892"/>
        </w:tabs>
        <w:ind w:left="892" w:right="891"/>
      </w:pPr>
      <w:r>
        <w:t>R W Homer</w:t>
      </w:r>
    </w:p>
    <w:p w14:paraId="2C1F18A0" w14:textId="77777777" w:rsidR="003C1F4F" w:rsidRDefault="003C1F4F">
      <w:pPr>
        <w:keepLines w:val="0"/>
        <w:tabs>
          <w:tab w:val="left" w:pos="892"/>
        </w:tabs>
        <w:ind w:left="892" w:right="891"/>
      </w:pPr>
    </w:p>
    <w:p w14:paraId="40006D05" w14:textId="77777777" w:rsidR="003C1F4F" w:rsidRDefault="0095637B">
      <w:pPr>
        <w:keepLines w:val="0"/>
        <w:tabs>
          <w:tab w:val="left" w:pos="892"/>
        </w:tabs>
        <w:ind w:left="892" w:right="891"/>
        <w:jc w:val="both"/>
      </w:pPr>
      <w:r>
        <w:t xml:space="preserve">This report has been prepared in accordance with the provisions of Part 15 of the Companies Act 2006 relating to small companies. </w:t>
      </w:r>
    </w:p>
    <w:p w14:paraId="6B6329D0" w14:textId="77777777" w:rsidR="003C1F4F" w:rsidRDefault="003C1F4F">
      <w:pPr>
        <w:keepLines w:val="0"/>
        <w:tabs>
          <w:tab w:val="left" w:pos="892"/>
        </w:tabs>
        <w:ind w:left="892" w:right="891"/>
      </w:pPr>
    </w:p>
    <w:p w14:paraId="5647F7F6" w14:textId="77777777" w:rsidR="003C1F4F" w:rsidRDefault="0095637B">
      <w:pPr>
        <w:keepLines w:val="0"/>
        <w:tabs>
          <w:tab w:val="left" w:pos="892"/>
        </w:tabs>
        <w:ind w:left="892" w:right="891"/>
        <w:rPr>
          <w:b/>
          <w:bCs/>
        </w:rPr>
      </w:pPr>
      <w:r>
        <w:rPr>
          <w:b/>
          <w:bCs/>
        </w:rPr>
        <w:t>ON BEHALF OF THE BOARD:</w:t>
      </w:r>
    </w:p>
    <w:p w14:paraId="22008BAF" w14:textId="77777777" w:rsidR="003C1F4F" w:rsidRDefault="003C1F4F">
      <w:pPr>
        <w:keepLines w:val="0"/>
        <w:tabs>
          <w:tab w:val="left" w:pos="892"/>
        </w:tabs>
        <w:ind w:left="892" w:right="891"/>
      </w:pPr>
    </w:p>
    <w:p w14:paraId="09FB80F5" w14:textId="77777777" w:rsidR="003C1F4F" w:rsidRDefault="003C1F4F">
      <w:pPr>
        <w:keepLines w:val="0"/>
        <w:tabs>
          <w:tab w:val="left" w:pos="892"/>
        </w:tabs>
        <w:ind w:left="892" w:right="891"/>
      </w:pPr>
    </w:p>
    <w:p w14:paraId="108EFC51" w14:textId="77777777" w:rsidR="003C1F4F" w:rsidRDefault="003C1F4F">
      <w:pPr>
        <w:keepLines w:val="0"/>
        <w:tabs>
          <w:tab w:val="left" w:pos="892"/>
        </w:tabs>
        <w:ind w:left="892" w:right="891"/>
      </w:pPr>
    </w:p>
    <w:p w14:paraId="58726393" w14:textId="77777777" w:rsidR="003C1F4F" w:rsidRDefault="003C1F4F">
      <w:pPr>
        <w:keepLines w:val="0"/>
        <w:tabs>
          <w:tab w:val="left" w:pos="892"/>
        </w:tabs>
        <w:ind w:left="892" w:right="891"/>
      </w:pPr>
    </w:p>
    <w:p w14:paraId="3762E86D" w14:textId="77777777" w:rsidR="003C1F4F" w:rsidRDefault="0095637B">
      <w:pPr>
        <w:keepLines w:val="0"/>
        <w:tabs>
          <w:tab w:val="left" w:pos="892"/>
        </w:tabs>
        <w:ind w:left="892" w:right="891"/>
      </w:pPr>
      <w:r>
        <w:t>........................................................................</w:t>
      </w:r>
    </w:p>
    <w:p w14:paraId="687B7842" w14:textId="77777777" w:rsidR="003C1F4F" w:rsidRDefault="0095637B">
      <w:pPr>
        <w:keepLines w:val="0"/>
        <w:tabs>
          <w:tab w:val="left" w:pos="892"/>
        </w:tabs>
        <w:ind w:left="892" w:right="891"/>
      </w:pPr>
      <w:r>
        <w:t xml:space="preserve">J A Honeyman - Director </w:t>
      </w:r>
    </w:p>
    <w:p w14:paraId="63C173EF" w14:textId="77777777" w:rsidR="003C1F4F" w:rsidRDefault="003C1F4F">
      <w:pPr>
        <w:keepLines w:val="0"/>
        <w:tabs>
          <w:tab w:val="left" w:pos="892"/>
        </w:tabs>
        <w:ind w:left="892" w:right="891"/>
      </w:pPr>
    </w:p>
    <w:p w14:paraId="0F89909D" w14:textId="77777777" w:rsidR="003C1F4F" w:rsidRDefault="003C1F4F">
      <w:pPr>
        <w:keepLines w:val="0"/>
        <w:tabs>
          <w:tab w:val="left" w:pos="892"/>
        </w:tabs>
        <w:ind w:left="892" w:right="891"/>
      </w:pPr>
    </w:p>
    <w:p w14:paraId="2B7D8305" w14:textId="77777777" w:rsidR="003C1F4F" w:rsidRDefault="0095637B">
      <w:pPr>
        <w:keepLines w:val="0"/>
        <w:tabs>
          <w:tab w:val="left" w:pos="892"/>
        </w:tabs>
        <w:ind w:left="892" w:right="891"/>
        <w:jc w:val="both"/>
      </w:pPr>
      <w:r>
        <w:t xml:space="preserve">Date:   ............................................. </w:t>
      </w:r>
    </w:p>
    <w:p w14:paraId="09182233" w14:textId="77777777" w:rsidR="003C1F4F" w:rsidRDefault="003C1F4F">
      <w:pPr>
        <w:keepLines w:val="0"/>
        <w:rPr>
          <w:color w:val="auto"/>
          <w:sz w:val="24"/>
          <w:szCs w:val="24"/>
        </w:rPr>
        <w:sectPr w:rsidR="003C1F4F">
          <w:footerReference w:type="default" r:id="rId15"/>
          <w:pgSz w:w="11906" w:h="16838"/>
          <w:pgMar w:top="681" w:right="245" w:bottom="247" w:left="243" w:header="720" w:footer="678" w:gutter="0"/>
          <w:cols w:space="720"/>
          <w:noEndnote/>
        </w:sectPr>
      </w:pPr>
    </w:p>
    <w:p w14:paraId="7DE4A7A9" w14:textId="77777777" w:rsidR="003C1F4F" w:rsidRDefault="0095637B">
      <w:pPr>
        <w:keepLines w:val="0"/>
        <w:pageBreakBefore/>
        <w:tabs>
          <w:tab w:val="left" w:pos="892"/>
        </w:tabs>
        <w:ind w:left="892" w:right="891"/>
        <w:rPr>
          <w:b/>
          <w:bCs/>
          <w:u w:val="single"/>
        </w:rPr>
      </w:pPr>
      <w:r>
        <w:rPr>
          <w:b/>
          <w:bCs/>
          <w:u w:val="single"/>
        </w:rPr>
        <w:lastRenderedPageBreak/>
        <w:t>ACCESSIBLE RETAIL-ONE VOICE FOR RETAIL</w:t>
      </w:r>
    </w:p>
    <w:p w14:paraId="4800F3E2" w14:textId="77777777" w:rsidR="003C1F4F" w:rsidRDefault="0095637B">
      <w:pPr>
        <w:keepLines w:val="0"/>
        <w:tabs>
          <w:tab w:val="left" w:pos="892"/>
        </w:tabs>
        <w:ind w:left="892" w:right="891"/>
        <w:rPr>
          <w:b/>
          <w:bCs/>
          <w:u w:val="single"/>
        </w:rPr>
      </w:pPr>
      <w:r>
        <w:rPr>
          <w:b/>
          <w:bCs/>
          <w:u w:val="single"/>
        </w:rPr>
        <w:t>WAREHOUSE AND SUPERSTORE PROPERTY</w:t>
      </w:r>
    </w:p>
    <w:p w14:paraId="6798F7BF" w14:textId="77777777" w:rsidR="003C1F4F" w:rsidRDefault="0095637B">
      <w:pPr>
        <w:keepLines w:val="0"/>
        <w:tabs>
          <w:tab w:val="left" w:pos="892"/>
        </w:tabs>
        <w:ind w:left="892" w:right="891"/>
        <w:rPr>
          <w:b/>
          <w:bCs/>
          <w:u w:val="single"/>
        </w:rPr>
      </w:pPr>
      <w:r>
        <w:rPr>
          <w:b/>
          <w:bCs/>
          <w:u w:val="single"/>
        </w:rPr>
        <w:t>LIMITED</w:t>
      </w:r>
    </w:p>
    <w:p w14:paraId="726541A3" w14:textId="77777777" w:rsidR="003C1F4F" w:rsidRDefault="003C1F4F">
      <w:pPr>
        <w:keepLines w:val="0"/>
        <w:tabs>
          <w:tab w:val="left" w:pos="892"/>
        </w:tabs>
        <w:ind w:left="892" w:right="891"/>
      </w:pPr>
    </w:p>
    <w:p w14:paraId="3193EF98" w14:textId="77777777" w:rsidR="003C1F4F" w:rsidRDefault="0095637B">
      <w:pPr>
        <w:keepLines w:val="0"/>
        <w:tabs>
          <w:tab w:val="left" w:pos="892"/>
        </w:tabs>
        <w:ind w:left="892" w:right="891"/>
        <w:jc w:val="both"/>
        <w:rPr>
          <w:b/>
          <w:bCs/>
          <w:u w:val="single"/>
        </w:rPr>
      </w:pPr>
      <w:r>
        <w:rPr>
          <w:b/>
          <w:bCs/>
          <w:u w:val="single"/>
        </w:rPr>
        <w:t xml:space="preserve">INCOME STATEMENT </w:t>
      </w:r>
    </w:p>
    <w:p w14:paraId="135B6AEB" w14:textId="77777777" w:rsidR="003C1F4F" w:rsidRDefault="0095637B">
      <w:pPr>
        <w:keepLines w:val="0"/>
        <w:tabs>
          <w:tab w:val="left" w:pos="892"/>
        </w:tabs>
        <w:ind w:left="892" w:right="891"/>
        <w:rPr>
          <w:b/>
          <w:bCs/>
          <w:u w:val="single"/>
        </w:rPr>
      </w:pPr>
      <w:r>
        <w:rPr>
          <w:b/>
          <w:bCs/>
          <w:u w:val="single"/>
        </w:rPr>
        <w:t>for the Year Ended 31 MARCH 2023</w:t>
      </w:r>
    </w:p>
    <w:p w14:paraId="352184E6" w14:textId="77777777" w:rsidR="003C1F4F" w:rsidRDefault="003C1F4F">
      <w:pPr>
        <w:keepLines w:val="0"/>
        <w:tabs>
          <w:tab w:val="left" w:pos="892"/>
        </w:tabs>
        <w:ind w:left="892" w:right="891"/>
      </w:pPr>
    </w:p>
    <w:p w14:paraId="61F448FD" w14:textId="77777777" w:rsidR="003C1F4F" w:rsidRDefault="0095637B">
      <w:pPr>
        <w:keepLines w:val="0"/>
        <w:tabs>
          <w:tab w:val="left" w:pos="892"/>
          <w:tab w:val="center" w:pos="6434"/>
          <w:tab w:val="center" w:pos="9085"/>
        </w:tabs>
        <w:ind w:left="892" w:right="891"/>
      </w:pPr>
      <w:r>
        <w:tab/>
        <w:t>31/3/23</w:t>
      </w:r>
      <w:r>
        <w:tab/>
        <w:t>31/3/22</w:t>
      </w:r>
    </w:p>
    <w:p w14:paraId="73A0FF27" w14:textId="77777777" w:rsidR="003C1F4F" w:rsidRDefault="0095637B">
      <w:pPr>
        <w:keepLines w:val="0"/>
        <w:tabs>
          <w:tab w:val="right" w:pos="6011"/>
          <w:tab w:val="right" w:pos="7336"/>
          <w:tab w:val="right" w:pos="8661"/>
          <w:tab w:val="right" w:pos="9986"/>
        </w:tabs>
        <w:ind w:left="892" w:right="891"/>
      </w:pPr>
      <w:r>
        <w:tab/>
        <w:t>£</w:t>
      </w:r>
      <w:r>
        <w:tab/>
        <w:t>£</w:t>
      </w:r>
      <w:r>
        <w:tab/>
        <w:t>£</w:t>
      </w:r>
      <w:r>
        <w:tab/>
        <w:t>£</w:t>
      </w:r>
    </w:p>
    <w:p w14:paraId="026974EE" w14:textId="77777777" w:rsidR="003C1F4F" w:rsidRDefault="0095637B">
      <w:pPr>
        <w:keepLines w:val="0"/>
        <w:tabs>
          <w:tab w:val="left" w:pos="892"/>
        </w:tabs>
        <w:ind w:left="892" w:right="891"/>
        <w:rPr>
          <w:b/>
          <w:bCs/>
        </w:rPr>
      </w:pPr>
      <w:r>
        <w:rPr>
          <w:b/>
          <w:bCs/>
        </w:rPr>
        <w:t>Income</w:t>
      </w:r>
    </w:p>
    <w:p w14:paraId="22B78862" w14:textId="77777777" w:rsidR="003C1F4F" w:rsidRDefault="0095637B">
      <w:pPr>
        <w:keepLines w:val="0"/>
        <w:tabs>
          <w:tab w:val="left" w:pos="892"/>
          <w:tab w:val="decimal" w:pos="6312"/>
          <w:tab w:val="decimal" w:pos="8962"/>
        </w:tabs>
        <w:ind w:left="892" w:right="891"/>
      </w:pPr>
      <w:r>
        <w:t>Subscriptions</w:t>
      </w:r>
      <w:r>
        <w:tab/>
        <w:t>41,951</w:t>
      </w:r>
      <w:r>
        <w:tab/>
        <w:t>60,054</w:t>
      </w:r>
    </w:p>
    <w:p w14:paraId="75F7DABD" w14:textId="77777777" w:rsidR="003C1F4F" w:rsidRDefault="0095637B">
      <w:pPr>
        <w:keepLines w:val="0"/>
        <w:tabs>
          <w:tab w:val="left" w:pos="892"/>
          <w:tab w:val="decimal" w:pos="6312"/>
          <w:tab w:val="decimal" w:pos="8962"/>
        </w:tabs>
        <w:ind w:left="892" w:right="891"/>
      </w:pPr>
      <w:r>
        <w:t>Data base disk income</w:t>
      </w:r>
      <w:r>
        <w:tab/>
        <w:t>-</w:t>
      </w:r>
      <w:r>
        <w:tab/>
        <w:t>900</w:t>
      </w:r>
    </w:p>
    <w:p w14:paraId="408F6BE9" w14:textId="77777777" w:rsidR="003C1F4F" w:rsidRDefault="0095637B">
      <w:pPr>
        <w:keepLines w:val="0"/>
        <w:tabs>
          <w:tab w:val="left" w:pos="892"/>
          <w:tab w:val="decimal" w:pos="6312"/>
          <w:tab w:val="decimal" w:pos="8962"/>
        </w:tabs>
        <w:ind w:left="892" w:right="891"/>
      </w:pPr>
      <w:r>
        <w:t>Legal Panel Subscriptions</w:t>
      </w:r>
      <w:r>
        <w:tab/>
        <w:t>3,500</w:t>
      </w:r>
      <w:r>
        <w:tab/>
        <w:t>10,000</w:t>
      </w:r>
    </w:p>
    <w:p w14:paraId="592BAF2C" w14:textId="77777777" w:rsidR="003C1F4F" w:rsidRDefault="0095637B">
      <w:pPr>
        <w:keepLines w:val="0"/>
        <w:tabs>
          <w:tab w:val="left" w:pos="892"/>
          <w:tab w:val="decimal" w:pos="6313"/>
          <w:tab w:val="decimal" w:pos="8963"/>
        </w:tabs>
        <w:ind w:left="892" w:right="891"/>
      </w:pPr>
      <w:r>
        <w:t>Surplus on members activities</w:t>
      </w:r>
      <w:r>
        <w:tab/>
        <w:t>53,268</w:t>
      </w:r>
      <w:r>
        <w:tab/>
        <w:t>62,611</w:t>
      </w:r>
    </w:p>
    <w:p w14:paraId="7BEC098A" w14:textId="77777777" w:rsidR="003C1F4F" w:rsidRDefault="0095637B">
      <w:pPr>
        <w:keepLines w:val="0"/>
        <w:tabs>
          <w:tab w:val="left" w:pos="892"/>
          <w:tab w:val="decimal" w:pos="6312"/>
          <w:tab w:val="decimal" w:pos="8962"/>
        </w:tabs>
        <w:ind w:left="892" w:right="891"/>
      </w:pPr>
      <w:r>
        <w:t>Event Sales</w:t>
      </w:r>
      <w:r>
        <w:tab/>
        <w:t>-</w:t>
      </w:r>
      <w:r>
        <w:tab/>
        <w:t>208</w:t>
      </w:r>
    </w:p>
    <w:p w14:paraId="2936FC2E" w14:textId="77777777" w:rsidR="003C1F4F" w:rsidRDefault="0095637B">
      <w:pPr>
        <w:keepLines w:val="0"/>
        <w:tabs>
          <w:tab w:val="left" w:pos="892"/>
          <w:tab w:val="decimal" w:pos="6313"/>
          <w:tab w:val="decimal" w:pos="8963"/>
        </w:tabs>
        <w:ind w:left="892" w:right="891"/>
      </w:pPr>
      <w:r>
        <w:t>Annual Sponsorship</w:t>
      </w:r>
      <w:r>
        <w:tab/>
        <w:t>16,000</w:t>
      </w:r>
      <w:r>
        <w:tab/>
        <w:t>-</w:t>
      </w:r>
    </w:p>
    <w:p w14:paraId="3D752CBB" w14:textId="77777777" w:rsidR="003C1F4F" w:rsidRDefault="0095637B">
      <w:pPr>
        <w:keepLines w:val="0"/>
        <w:tabs>
          <w:tab w:val="left" w:pos="892"/>
          <w:tab w:val="decimal" w:pos="6313"/>
          <w:tab w:val="decimal" w:pos="8963"/>
        </w:tabs>
        <w:ind w:left="892" w:right="891"/>
      </w:pPr>
      <w:r>
        <w:t>Deposit account interest</w:t>
      </w:r>
      <w:r>
        <w:tab/>
        <w:t>14</w:t>
      </w:r>
      <w:r>
        <w:tab/>
        <w:t>3</w:t>
      </w:r>
    </w:p>
    <w:tbl>
      <w:tblPr>
        <w:tblW w:w="0" w:type="auto"/>
        <w:tblInd w:w="5614" w:type="dxa"/>
        <w:tblLayout w:type="fixed"/>
        <w:tblCellMar>
          <w:left w:w="7" w:type="dxa"/>
          <w:right w:w="7" w:type="dxa"/>
        </w:tblCellMar>
        <w:tblLook w:val="0000" w:firstRow="0" w:lastRow="0" w:firstColumn="0" w:lastColumn="0" w:noHBand="0" w:noVBand="0"/>
      </w:tblPr>
      <w:tblGrid>
        <w:gridCol w:w="706"/>
        <w:gridCol w:w="1445"/>
        <w:gridCol w:w="497"/>
        <w:gridCol w:w="707"/>
        <w:gridCol w:w="1445"/>
      </w:tblGrid>
      <w:tr w:rsidR="003C1F4F" w14:paraId="35D8228B" w14:textId="77777777">
        <w:tc>
          <w:tcPr>
            <w:tcW w:w="706" w:type="dxa"/>
            <w:tcBorders>
              <w:top w:val="single" w:sz="6" w:space="0" w:color="auto"/>
              <w:left w:val="nil"/>
              <w:bottom w:val="nil"/>
              <w:right w:val="nil"/>
            </w:tcBorders>
          </w:tcPr>
          <w:p w14:paraId="5341C85E" w14:textId="77777777" w:rsidR="003C1F4F" w:rsidRDefault="003C1F4F">
            <w:pPr>
              <w:pStyle w:val="Number"/>
              <w:keepLines w:val="0"/>
              <w:rPr>
                <w:color w:val="000000"/>
              </w:rPr>
            </w:pPr>
          </w:p>
        </w:tc>
        <w:tc>
          <w:tcPr>
            <w:tcW w:w="1445" w:type="dxa"/>
            <w:tcBorders>
              <w:top w:val="nil"/>
              <w:left w:val="nil"/>
              <w:bottom w:val="nil"/>
              <w:right w:val="nil"/>
            </w:tcBorders>
          </w:tcPr>
          <w:p w14:paraId="1DB08E19" w14:textId="77777777" w:rsidR="003C1F4F" w:rsidRDefault="0095637B">
            <w:pPr>
              <w:pStyle w:val="Number"/>
              <w:keepLines w:val="0"/>
              <w:tabs>
                <w:tab w:val="decimal" w:pos="1324"/>
              </w:tabs>
              <w:rPr>
                <w:color w:val="000000"/>
              </w:rPr>
            </w:pPr>
            <w:r>
              <w:rPr>
                <w:color w:val="000000"/>
              </w:rPr>
              <w:t>114,733</w:t>
            </w:r>
          </w:p>
        </w:tc>
        <w:tc>
          <w:tcPr>
            <w:tcW w:w="497" w:type="dxa"/>
            <w:tcBorders>
              <w:top w:val="nil"/>
              <w:left w:val="nil"/>
              <w:bottom w:val="nil"/>
              <w:right w:val="nil"/>
            </w:tcBorders>
          </w:tcPr>
          <w:p w14:paraId="194827A8" w14:textId="77777777" w:rsidR="003C1F4F" w:rsidRDefault="003C1F4F">
            <w:pPr>
              <w:pStyle w:val="Number"/>
              <w:keepLines w:val="0"/>
              <w:rPr>
                <w:color w:val="000000"/>
              </w:rPr>
            </w:pPr>
          </w:p>
        </w:tc>
        <w:tc>
          <w:tcPr>
            <w:tcW w:w="707" w:type="dxa"/>
            <w:tcBorders>
              <w:top w:val="single" w:sz="6" w:space="0" w:color="auto"/>
              <w:left w:val="nil"/>
              <w:bottom w:val="nil"/>
              <w:right w:val="nil"/>
            </w:tcBorders>
          </w:tcPr>
          <w:p w14:paraId="002611F4" w14:textId="77777777" w:rsidR="003C1F4F" w:rsidRDefault="003C1F4F">
            <w:pPr>
              <w:pStyle w:val="Number"/>
              <w:keepLines w:val="0"/>
              <w:rPr>
                <w:color w:val="000000"/>
              </w:rPr>
            </w:pPr>
          </w:p>
        </w:tc>
        <w:tc>
          <w:tcPr>
            <w:tcW w:w="1445" w:type="dxa"/>
            <w:tcBorders>
              <w:top w:val="nil"/>
              <w:left w:val="nil"/>
              <w:bottom w:val="nil"/>
              <w:right w:val="nil"/>
            </w:tcBorders>
          </w:tcPr>
          <w:p w14:paraId="4F8B80C7" w14:textId="77777777" w:rsidR="003C1F4F" w:rsidRDefault="0095637B">
            <w:pPr>
              <w:pStyle w:val="Number"/>
              <w:keepLines w:val="0"/>
              <w:tabs>
                <w:tab w:val="decimal" w:pos="1324"/>
              </w:tabs>
              <w:rPr>
                <w:color w:val="000000"/>
              </w:rPr>
            </w:pPr>
            <w:r>
              <w:rPr>
                <w:color w:val="000000"/>
              </w:rPr>
              <w:t>133,776</w:t>
            </w:r>
          </w:p>
        </w:tc>
      </w:tr>
    </w:tbl>
    <w:p w14:paraId="3FB204F7" w14:textId="77777777" w:rsidR="003C1F4F" w:rsidRDefault="003C1F4F">
      <w:pPr>
        <w:keepLines w:val="0"/>
        <w:tabs>
          <w:tab w:val="left" w:pos="892"/>
        </w:tabs>
        <w:ind w:left="892" w:right="891"/>
      </w:pPr>
    </w:p>
    <w:p w14:paraId="2B7542BC" w14:textId="77777777" w:rsidR="003C1F4F" w:rsidRDefault="0095637B">
      <w:pPr>
        <w:keepLines w:val="0"/>
        <w:tabs>
          <w:tab w:val="left" w:pos="892"/>
        </w:tabs>
        <w:ind w:left="892" w:right="891"/>
        <w:rPr>
          <w:b/>
          <w:bCs/>
        </w:rPr>
      </w:pPr>
      <w:r>
        <w:rPr>
          <w:b/>
          <w:bCs/>
        </w:rPr>
        <w:t>Expenditure</w:t>
      </w:r>
    </w:p>
    <w:p w14:paraId="4C8DF951" w14:textId="77777777" w:rsidR="003C1F4F" w:rsidRDefault="0095637B">
      <w:pPr>
        <w:keepLines w:val="0"/>
        <w:tabs>
          <w:tab w:val="left" w:pos="892"/>
          <w:tab w:val="decimal" w:pos="6312"/>
          <w:tab w:val="decimal" w:pos="8962"/>
        </w:tabs>
        <w:ind w:left="892" w:right="891"/>
      </w:pPr>
      <w:r>
        <w:t>Membership service expenses</w:t>
      </w:r>
      <w:r>
        <w:tab/>
        <w:t>5,546</w:t>
      </w:r>
      <w:r>
        <w:tab/>
        <w:t>7,964</w:t>
      </w:r>
    </w:p>
    <w:p w14:paraId="7DA27C27" w14:textId="77777777" w:rsidR="003C1F4F" w:rsidRDefault="0095637B">
      <w:pPr>
        <w:keepLines w:val="0"/>
        <w:tabs>
          <w:tab w:val="left" w:pos="892"/>
          <w:tab w:val="decimal" w:pos="6313"/>
          <w:tab w:val="decimal" w:pos="8963"/>
        </w:tabs>
        <w:ind w:left="892" w:right="891"/>
      </w:pPr>
      <w:r>
        <w:t>Insurance/event security</w:t>
      </w:r>
      <w:r>
        <w:tab/>
        <w:t>348</w:t>
      </w:r>
      <w:r>
        <w:tab/>
        <w:t>278</w:t>
      </w:r>
    </w:p>
    <w:p w14:paraId="5D81DB4D" w14:textId="77777777" w:rsidR="003C1F4F" w:rsidRDefault="0095637B">
      <w:pPr>
        <w:keepLines w:val="0"/>
        <w:tabs>
          <w:tab w:val="left" w:pos="892"/>
          <w:tab w:val="decimal" w:pos="6313"/>
          <w:tab w:val="decimal" w:pos="8963"/>
        </w:tabs>
        <w:ind w:left="892" w:right="891"/>
      </w:pPr>
      <w:r>
        <w:t>Variety event attendance</w:t>
      </w:r>
      <w:r>
        <w:tab/>
        <w:t>-</w:t>
      </w:r>
      <w:r>
        <w:tab/>
        <w:t>1,950</w:t>
      </w:r>
    </w:p>
    <w:p w14:paraId="59C711FB" w14:textId="77777777" w:rsidR="003C1F4F" w:rsidRDefault="0095637B">
      <w:pPr>
        <w:keepLines w:val="0"/>
        <w:tabs>
          <w:tab w:val="left" w:pos="892"/>
          <w:tab w:val="decimal" w:pos="6312"/>
          <w:tab w:val="decimal" w:pos="8962"/>
        </w:tabs>
        <w:ind w:left="892" w:right="891"/>
      </w:pPr>
      <w:r>
        <w:t>Variety hotel/accommodation</w:t>
      </w:r>
      <w:r>
        <w:tab/>
        <w:t>-</w:t>
      </w:r>
      <w:r>
        <w:tab/>
        <w:t>289</w:t>
      </w:r>
    </w:p>
    <w:p w14:paraId="4509B16F" w14:textId="77777777" w:rsidR="003C1F4F" w:rsidRDefault="0095637B">
      <w:pPr>
        <w:keepLines w:val="0"/>
        <w:tabs>
          <w:tab w:val="left" w:pos="892"/>
          <w:tab w:val="decimal" w:pos="6313"/>
          <w:tab w:val="decimal" w:pos="8963"/>
        </w:tabs>
        <w:ind w:left="892" w:right="891"/>
      </w:pPr>
      <w:r>
        <w:t>Administration/Secretariat</w:t>
      </w:r>
      <w:r>
        <w:tab/>
        <w:t>31,992</w:t>
      </w:r>
      <w:r>
        <w:tab/>
        <w:t>47,520</w:t>
      </w:r>
    </w:p>
    <w:p w14:paraId="1FE8D4B4" w14:textId="77777777" w:rsidR="003C1F4F" w:rsidRDefault="0095637B">
      <w:pPr>
        <w:keepLines w:val="0"/>
        <w:tabs>
          <w:tab w:val="left" w:pos="892"/>
          <w:tab w:val="decimal" w:pos="6312"/>
          <w:tab w:val="decimal" w:pos="8962"/>
        </w:tabs>
        <w:ind w:left="892" w:right="891"/>
      </w:pPr>
      <w:proofErr w:type="gramStart"/>
      <w:r>
        <w:t>Stationary</w:t>
      </w:r>
      <w:proofErr w:type="gramEnd"/>
      <w:r>
        <w:t xml:space="preserve"> and carriage</w:t>
      </w:r>
      <w:r>
        <w:tab/>
        <w:t>10</w:t>
      </w:r>
      <w:r>
        <w:tab/>
        <w:t>529</w:t>
      </w:r>
    </w:p>
    <w:p w14:paraId="4234CE03" w14:textId="77777777" w:rsidR="003C1F4F" w:rsidRDefault="0095637B">
      <w:pPr>
        <w:keepLines w:val="0"/>
        <w:tabs>
          <w:tab w:val="left" w:pos="892"/>
          <w:tab w:val="decimal" w:pos="6313"/>
          <w:tab w:val="decimal" w:pos="8963"/>
        </w:tabs>
        <w:ind w:left="892" w:right="891"/>
      </w:pPr>
      <w:r>
        <w:t>Travelling/Parking</w:t>
      </w:r>
      <w:r>
        <w:tab/>
        <w:t>11</w:t>
      </w:r>
      <w:r>
        <w:tab/>
        <w:t>229</w:t>
      </w:r>
    </w:p>
    <w:p w14:paraId="7ED03402" w14:textId="77777777" w:rsidR="003C1F4F" w:rsidRDefault="0095637B">
      <w:pPr>
        <w:keepLines w:val="0"/>
        <w:tabs>
          <w:tab w:val="left" w:pos="892"/>
          <w:tab w:val="decimal" w:pos="6312"/>
          <w:tab w:val="decimal" w:pos="8962"/>
        </w:tabs>
        <w:ind w:left="892" w:right="891"/>
      </w:pPr>
      <w:r>
        <w:t>Postage</w:t>
      </w:r>
      <w:r>
        <w:tab/>
        <w:t>-</w:t>
      </w:r>
      <w:r>
        <w:tab/>
        <w:t>207</w:t>
      </w:r>
    </w:p>
    <w:p w14:paraId="146838A6" w14:textId="77777777" w:rsidR="003C1F4F" w:rsidRDefault="0095637B">
      <w:pPr>
        <w:keepLines w:val="0"/>
        <w:tabs>
          <w:tab w:val="left" w:pos="892"/>
          <w:tab w:val="decimal" w:pos="6312"/>
          <w:tab w:val="decimal" w:pos="8962"/>
        </w:tabs>
        <w:ind w:left="892" w:right="891"/>
      </w:pPr>
      <w:r>
        <w:t>Christmas Event Fraud</w:t>
      </w:r>
      <w:r>
        <w:tab/>
        <w:t>-</w:t>
      </w:r>
      <w:r>
        <w:tab/>
        <w:t>10,314</w:t>
      </w:r>
    </w:p>
    <w:p w14:paraId="7D51FEF5" w14:textId="77777777" w:rsidR="003C1F4F" w:rsidRDefault="0095637B">
      <w:pPr>
        <w:keepLines w:val="0"/>
        <w:tabs>
          <w:tab w:val="left" w:pos="892"/>
          <w:tab w:val="decimal" w:pos="6312"/>
          <w:tab w:val="decimal" w:pos="8962"/>
        </w:tabs>
        <w:ind w:left="892" w:right="891"/>
      </w:pPr>
      <w:r>
        <w:t>Sundry expenses</w:t>
      </w:r>
      <w:r>
        <w:tab/>
        <w:t>13</w:t>
      </w:r>
      <w:r>
        <w:tab/>
        <w:t>15</w:t>
      </w:r>
    </w:p>
    <w:p w14:paraId="4DAF0838" w14:textId="77777777" w:rsidR="003C1F4F" w:rsidRDefault="0095637B">
      <w:pPr>
        <w:keepLines w:val="0"/>
        <w:tabs>
          <w:tab w:val="left" w:pos="892"/>
          <w:tab w:val="decimal" w:pos="6313"/>
          <w:tab w:val="decimal" w:pos="8963"/>
        </w:tabs>
        <w:ind w:left="892" w:right="891"/>
      </w:pPr>
      <w:r>
        <w:t>Committee travel &amp; hotel</w:t>
      </w:r>
      <w:r>
        <w:tab/>
        <w:t>7</w:t>
      </w:r>
      <w:r>
        <w:tab/>
        <w:t>-</w:t>
      </w:r>
    </w:p>
    <w:p w14:paraId="4EDB3910" w14:textId="77777777" w:rsidR="003C1F4F" w:rsidRDefault="0095637B">
      <w:pPr>
        <w:keepLines w:val="0"/>
        <w:tabs>
          <w:tab w:val="left" w:pos="892"/>
          <w:tab w:val="decimal" w:pos="6312"/>
          <w:tab w:val="decimal" w:pos="8962"/>
        </w:tabs>
        <w:ind w:left="892" w:right="891"/>
      </w:pPr>
      <w:r>
        <w:t>Accountancy</w:t>
      </w:r>
      <w:r>
        <w:tab/>
        <w:t>2,000</w:t>
      </w:r>
      <w:r>
        <w:tab/>
        <w:t>1,800</w:t>
      </w:r>
    </w:p>
    <w:p w14:paraId="4B290A28" w14:textId="77777777" w:rsidR="003C1F4F" w:rsidRDefault="0095637B">
      <w:pPr>
        <w:keepLines w:val="0"/>
        <w:tabs>
          <w:tab w:val="left" w:pos="892"/>
          <w:tab w:val="decimal" w:pos="6313"/>
          <w:tab w:val="decimal" w:pos="8963"/>
        </w:tabs>
        <w:ind w:left="892" w:right="891"/>
      </w:pPr>
      <w:r>
        <w:t>Book-keeping</w:t>
      </w:r>
      <w:r>
        <w:tab/>
        <w:t>973</w:t>
      </w:r>
      <w:r>
        <w:tab/>
        <w:t>5,234</w:t>
      </w:r>
    </w:p>
    <w:p w14:paraId="0077773A" w14:textId="77777777" w:rsidR="003C1F4F" w:rsidRDefault="0095637B">
      <w:pPr>
        <w:keepLines w:val="0"/>
        <w:tabs>
          <w:tab w:val="left" w:pos="892"/>
          <w:tab w:val="decimal" w:pos="6312"/>
          <w:tab w:val="decimal" w:pos="8962"/>
        </w:tabs>
        <w:ind w:left="892" w:right="891"/>
      </w:pPr>
      <w:r>
        <w:t>Sage software</w:t>
      </w:r>
      <w:r>
        <w:tab/>
        <w:t>11</w:t>
      </w:r>
      <w:r>
        <w:tab/>
        <w:t>221</w:t>
      </w:r>
    </w:p>
    <w:p w14:paraId="0225A59F" w14:textId="77777777" w:rsidR="003C1F4F" w:rsidRDefault="0095637B">
      <w:pPr>
        <w:keepLines w:val="0"/>
        <w:tabs>
          <w:tab w:val="left" w:pos="892"/>
        </w:tabs>
        <w:ind w:left="892" w:right="891"/>
      </w:pPr>
      <w:r>
        <w:t>Lobbyist fees, expenses &amp;</w:t>
      </w:r>
    </w:p>
    <w:p w14:paraId="794F650E" w14:textId="77777777" w:rsidR="003C1F4F" w:rsidRDefault="0095637B">
      <w:pPr>
        <w:keepLines w:val="0"/>
        <w:tabs>
          <w:tab w:val="left" w:pos="892"/>
          <w:tab w:val="decimal" w:pos="6313"/>
          <w:tab w:val="decimal" w:pos="8963"/>
        </w:tabs>
        <w:ind w:left="892" w:right="891"/>
      </w:pPr>
      <w:r>
        <w:t>travel</w:t>
      </w:r>
      <w:r>
        <w:tab/>
        <w:t>6,042</w:t>
      </w:r>
      <w:r>
        <w:tab/>
        <w:t>5,083</w:t>
      </w:r>
    </w:p>
    <w:p w14:paraId="75E4BA70" w14:textId="77777777" w:rsidR="003C1F4F" w:rsidRDefault="0095637B">
      <w:pPr>
        <w:keepLines w:val="0"/>
        <w:tabs>
          <w:tab w:val="left" w:pos="892"/>
          <w:tab w:val="decimal" w:pos="6313"/>
          <w:tab w:val="decimal" w:pos="8963"/>
        </w:tabs>
        <w:ind w:left="892" w:right="891"/>
      </w:pPr>
      <w:r>
        <w:t>Streamline</w:t>
      </w:r>
      <w:r>
        <w:tab/>
        <w:t>30</w:t>
      </w:r>
      <w:r>
        <w:tab/>
        <w:t>944</w:t>
      </w:r>
    </w:p>
    <w:p w14:paraId="62D13F04" w14:textId="77777777" w:rsidR="003C1F4F" w:rsidRDefault="0095637B">
      <w:pPr>
        <w:keepLines w:val="0"/>
        <w:tabs>
          <w:tab w:val="left" w:pos="892"/>
          <w:tab w:val="decimal" w:pos="6313"/>
          <w:tab w:val="decimal" w:pos="8963"/>
        </w:tabs>
        <w:ind w:left="892" w:right="891"/>
      </w:pPr>
      <w:r>
        <w:t>Speaker gift</w:t>
      </w:r>
      <w:r>
        <w:tab/>
        <w:t>-</w:t>
      </w:r>
      <w:r>
        <w:tab/>
        <w:t>370</w:t>
      </w:r>
    </w:p>
    <w:p w14:paraId="106B5EB0" w14:textId="77777777" w:rsidR="003C1F4F" w:rsidRDefault="0095637B">
      <w:pPr>
        <w:keepLines w:val="0"/>
        <w:tabs>
          <w:tab w:val="left" w:pos="892"/>
          <w:tab w:val="decimal" w:pos="6313"/>
          <w:tab w:val="decimal" w:pos="8963"/>
        </w:tabs>
        <w:ind w:left="892" w:right="891"/>
      </w:pPr>
      <w:r>
        <w:t>Bank charges</w:t>
      </w:r>
      <w:r>
        <w:tab/>
        <w:t>182</w:t>
      </w:r>
      <w:r>
        <w:tab/>
        <w:t>108</w:t>
      </w:r>
    </w:p>
    <w:p w14:paraId="021C3E70" w14:textId="77777777" w:rsidR="003C1F4F" w:rsidRDefault="0095637B">
      <w:pPr>
        <w:keepLines w:val="0"/>
        <w:tabs>
          <w:tab w:val="left" w:pos="892"/>
          <w:tab w:val="decimal" w:pos="6312"/>
          <w:tab w:val="decimal" w:pos="8962"/>
        </w:tabs>
        <w:ind w:left="892" w:right="891"/>
      </w:pPr>
      <w:r>
        <w:t xml:space="preserve">Charity donations </w:t>
      </w:r>
      <w:proofErr w:type="spellStart"/>
      <w:r>
        <w:t>xmas</w:t>
      </w:r>
      <w:proofErr w:type="spellEnd"/>
      <w:r>
        <w:t xml:space="preserve"> 2022</w:t>
      </w:r>
      <w:r>
        <w:tab/>
        <w:t>27,842</w:t>
      </w:r>
      <w:r>
        <w:tab/>
        <w:t>-</w:t>
      </w:r>
    </w:p>
    <w:p w14:paraId="10940085" w14:textId="77777777" w:rsidR="003C1F4F" w:rsidRDefault="0095637B">
      <w:pPr>
        <w:keepLines w:val="0"/>
        <w:tabs>
          <w:tab w:val="left" w:pos="892"/>
          <w:tab w:val="decimal" w:pos="6312"/>
          <w:tab w:val="decimal" w:pos="8962"/>
        </w:tabs>
        <w:ind w:left="892" w:right="891"/>
      </w:pPr>
      <w:r>
        <w:t xml:space="preserve">Charity donations </w:t>
      </w:r>
      <w:proofErr w:type="spellStart"/>
      <w:r>
        <w:t>xmas</w:t>
      </w:r>
      <w:proofErr w:type="spellEnd"/>
      <w:r>
        <w:t xml:space="preserve"> 2021</w:t>
      </w:r>
      <w:r>
        <w:tab/>
        <w:t>1,465</w:t>
      </w:r>
      <w:r>
        <w:tab/>
        <w:t>15,535</w:t>
      </w:r>
    </w:p>
    <w:p w14:paraId="18E499C8" w14:textId="77777777" w:rsidR="003C1F4F" w:rsidRDefault="0095637B">
      <w:pPr>
        <w:keepLines w:val="0"/>
        <w:tabs>
          <w:tab w:val="left" w:pos="892"/>
          <w:tab w:val="decimal" w:pos="6313"/>
          <w:tab w:val="decimal" w:pos="8963"/>
        </w:tabs>
        <w:ind w:left="892" w:right="891"/>
      </w:pPr>
      <w:r>
        <w:t>Members Donation</w:t>
      </w:r>
      <w:r>
        <w:tab/>
        <w:t>1,250</w:t>
      </w:r>
      <w:r>
        <w:tab/>
        <w:t>511</w:t>
      </w:r>
    </w:p>
    <w:p w14:paraId="14EC3F43" w14:textId="77777777" w:rsidR="003C1F4F" w:rsidRDefault="0095637B">
      <w:pPr>
        <w:keepLines w:val="0"/>
        <w:tabs>
          <w:tab w:val="left" w:pos="892"/>
          <w:tab w:val="decimal" w:pos="6312"/>
          <w:tab w:val="decimal" w:pos="8962"/>
        </w:tabs>
        <w:ind w:left="892" w:right="891"/>
      </w:pPr>
      <w:r>
        <w:t xml:space="preserve">Charity donations </w:t>
      </w:r>
      <w:proofErr w:type="spellStart"/>
      <w:r>
        <w:t>xmas</w:t>
      </w:r>
      <w:proofErr w:type="spellEnd"/>
      <w:r>
        <w:t xml:space="preserve"> 2019</w:t>
      </w:r>
      <w:r>
        <w:tab/>
        <w:t>-</w:t>
      </w:r>
      <w:r>
        <w:tab/>
        <w:t>15,000</w:t>
      </w:r>
    </w:p>
    <w:tbl>
      <w:tblPr>
        <w:tblW w:w="0" w:type="auto"/>
        <w:tblInd w:w="5614" w:type="dxa"/>
        <w:tblLayout w:type="fixed"/>
        <w:tblCellMar>
          <w:left w:w="7" w:type="dxa"/>
          <w:right w:w="7" w:type="dxa"/>
        </w:tblCellMar>
        <w:tblLook w:val="0000" w:firstRow="0" w:lastRow="0" w:firstColumn="0" w:lastColumn="0" w:noHBand="0" w:noVBand="0"/>
      </w:tblPr>
      <w:tblGrid>
        <w:gridCol w:w="706"/>
        <w:gridCol w:w="620"/>
        <w:gridCol w:w="706"/>
        <w:gridCol w:w="119"/>
        <w:gridCol w:w="497"/>
        <w:gridCol w:w="707"/>
        <w:gridCol w:w="620"/>
        <w:gridCol w:w="707"/>
        <w:gridCol w:w="118"/>
      </w:tblGrid>
      <w:tr w:rsidR="003C1F4F" w14:paraId="157440B6" w14:textId="77777777">
        <w:tc>
          <w:tcPr>
            <w:tcW w:w="706" w:type="dxa"/>
            <w:tcBorders>
              <w:top w:val="single" w:sz="6" w:space="0" w:color="auto"/>
              <w:left w:val="nil"/>
              <w:bottom w:val="nil"/>
              <w:right w:val="nil"/>
            </w:tcBorders>
          </w:tcPr>
          <w:p w14:paraId="4643AA42" w14:textId="77777777" w:rsidR="003C1F4F" w:rsidRDefault="003C1F4F">
            <w:pPr>
              <w:pStyle w:val="Number"/>
              <w:keepLines w:val="0"/>
              <w:rPr>
                <w:color w:val="000000"/>
              </w:rPr>
            </w:pPr>
          </w:p>
        </w:tc>
        <w:tc>
          <w:tcPr>
            <w:tcW w:w="1445" w:type="dxa"/>
            <w:gridSpan w:val="3"/>
            <w:tcBorders>
              <w:top w:val="nil"/>
              <w:left w:val="nil"/>
              <w:bottom w:val="nil"/>
              <w:right w:val="nil"/>
            </w:tcBorders>
          </w:tcPr>
          <w:p w14:paraId="2CE7734E" w14:textId="77777777" w:rsidR="003C1F4F" w:rsidRDefault="0095637B">
            <w:pPr>
              <w:pStyle w:val="Number"/>
              <w:keepLines w:val="0"/>
              <w:tabs>
                <w:tab w:val="decimal" w:pos="1324"/>
              </w:tabs>
              <w:rPr>
                <w:color w:val="000000"/>
              </w:rPr>
            </w:pPr>
            <w:r>
              <w:rPr>
                <w:color w:val="000000"/>
              </w:rPr>
              <w:t>77,722</w:t>
            </w:r>
          </w:p>
        </w:tc>
        <w:tc>
          <w:tcPr>
            <w:tcW w:w="497" w:type="dxa"/>
            <w:tcBorders>
              <w:top w:val="nil"/>
              <w:left w:val="nil"/>
              <w:bottom w:val="nil"/>
              <w:right w:val="nil"/>
            </w:tcBorders>
          </w:tcPr>
          <w:p w14:paraId="463F3C32" w14:textId="77777777" w:rsidR="003C1F4F" w:rsidRDefault="003C1F4F">
            <w:pPr>
              <w:pStyle w:val="Number"/>
              <w:keepLines w:val="0"/>
              <w:rPr>
                <w:color w:val="000000"/>
              </w:rPr>
            </w:pPr>
          </w:p>
        </w:tc>
        <w:tc>
          <w:tcPr>
            <w:tcW w:w="707" w:type="dxa"/>
            <w:tcBorders>
              <w:top w:val="single" w:sz="6" w:space="0" w:color="auto"/>
              <w:left w:val="nil"/>
              <w:bottom w:val="nil"/>
              <w:right w:val="nil"/>
            </w:tcBorders>
          </w:tcPr>
          <w:p w14:paraId="02F5213C" w14:textId="77777777" w:rsidR="003C1F4F" w:rsidRDefault="003C1F4F">
            <w:pPr>
              <w:pStyle w:val="Number"/>
              <w:keepLines w:val="0"/>
              <w:rPr>
                <w:color w:val="000000"/>
              </w:rPr>
            </w:pPr>
          </w:p>
        </w:tc>
        <w:tc>
          <w:tcPr>
            <w:tcW w:w="1445" w:type="dxa"/>
            <w:gridSpan w:val="3"/>
            <w:tcBorders>
              <w:top w:val="nil"/>
              <w:left w:val="nil"/>
              <w:bottom w:val="nil"/>
              <w:right w:val="nil"/>
            </w:tcBorders>
          </w:tcPr>
          <w:p w14:paraId="1108B0D3" w14:textId="77777777" w:rsidR="003C1F4F" w:rsidRDefault="0095637B">
            <w:pPr>
              <w:pStyle w:val="Number"/>
              <w:keepLines w:val="0"/>
              <w:tabs>
                <w:tab w:val="decimal" w:pos="1324"/>
              </w:tabs>
              <w:rPr>
                <w:color w:val="000000"/>
              </w:rPr>
            </w:pPr>
            <w:r>
              <w:rPr>
                <w:color w:val="000000"/>
              </w:rPr>
              <w:t>114,101</w:t>
            </w:r>
          </w:p>
        </w:tc>
      </w:tr>
      <w:tr w:rsidR="003C1F4F" w14:paraId="4E0DC4E1" w14:textId="77777777">
        <w:trPr>
          <w:gridBefore w:val="2"/>
          <w:gridAfter w:val="1"/>
          <w:wBefore w:w="1326" w:type="dxa"/>
          <w:wAfter w:w="118" w:type="dxa"/>
        </w:trPr>
        <w:tc>
          <w:tcPr>
            <w:tcW w:w="706" w:type="dxa"/>
            <w:tcBorders>
              <w:top w:val="single" w:sz="6" w:space="0" w:color="auto"/>
              <w:left w:val="nil"/>
              <w:bottom w:val="nil"/>
              <w:right w:val="nil"/>
            </w:tcBorders>
          </w:tcPr>
          <w:p w14:paraId="27E3371F" w14:textId="77777777" w:rsidR="003C1F4F" w:rsidRDefault="003C1F4F">
            <w:pPr>
              <w:pStyle w:val="Number"/>
              <w:keepLines w:val="0"/>
              <w:rPr>
                <w:color w:val="000000"/>
              </w:rPr>
            </w:pPr>
          </w:p>
        </w:tc>
        <w:tc>
          <w:tcPr>
            <w:tcW w:w="1943" w:type="dxa"/>
            <w:gridSpan w:val="4"/>
            <w:tcBorders>
              <w:top w:val="nil"/>
              <w:left w:val="nil"/>
              <w:bottom w:val="nil"/>
              <w:right w:val="nil"/>
            </w:tcBorders>
          </w:tcPr>
          <w:p w14:paraId="52C67228" w14:textId="77777777" w:rsidR="003C1F4F" w:rsidRDefault="003C1F4F">
            <w:pPr>
              <w:pStyle w:val="Number"/>
              <w:keepLines w:val="0"/>
              <w:rPr>
                <w:color w:val="000000"/>
              </w:rPr>
            </w:pPr>
          </w:p>
        </w:tc>
        <w:tc>
          <w:tcPr>
            <w:tcW w:w="707" w:type="dxa"/>
            <w:tcBorders>
              <w:top w:val="single" w:sz="6" w:space="0" w:color="auto"/>
              <w:left w:val="nil"/>
              <w:bottom w:val="nil"/>
              <w:right w:val="nil"/>
            </w:tcBorders>
          </w:tcPr>
          <w:p w14:paraId="221656D4" w14:textId="77777777" w:rsidR="003C1F4F" w:rsidRDefault="003C1F4F">
            <w:pPr>
              <w:pStyle w:val="Number"/>
              <w:keepLines w:val="0"/>
              <w:rPr>
                <w:color w:val="000000"/>
              </w:rPr>
            </w:pPr>
          </w:p>
        </w:tc>
      </w:tr>
    </w:tbl>
    <w:p w14:paraId="0146B89E" w14:textId="77777777" w:rsidR="003C1F4F" w:rsidRDefault="0095637B">
      <w:pPr>
        <w:keepLines w:val="0"/>
        <w:tabs>
          <w:tab w:val="left" w:pos="892"/>
          <w:tab w:val="decimal" w:pos="7639"/>
          <w:tab w:val="decimal" w:pos="10289"/>
        </w:tabs>
        <w:ind w:left="892" w:right="891"/>
      </w:pPr>
      <w:r>
        <w:rPr>
          <w:b/>
          <w:bCs/>
        </w:rPr>
        <w:t>EXCESS OF INCOME OVER EXPENDITURE</w:t>
      </w:r>
      <w:r>
        <w:rPr>
          <w:b/>
          <w:bCs/>
        </w:rPr>
        <w:tab/>
      </w:r>
      <w:r>
        <w:t>37,011</w:t>
      </w:r>
      <w:r>
        <w:tab/>
        <w:t>19,675</w:t>
      </w:r>
    </w:p>
    <w:tbl>
      <w:tblPr>
        <w:tblW w:w="0" w:type="auto"/>
        <w:tblInd w:w="6940" w:type="dxa"/>
        <w:tblLayout w:type="fixed"/>
        <w:tblCellMar>
          <w:left w:w="7" w:type="dxa"/>
          <w:right w:w="7" w:type="dxa"/>
        </w:tblCellMar>
        <w:tblLook w:val="0000" w:firstRow="0" w:lastRow="0" w:firstColumn="0" w:lastColumn="0" w:noHBand="0" w:noVBand="0"/>
      </w:tblPr>
      <w:tblGrid>
        <w:gridCol w:w="706"/>
        <w:gridCol w:w="1943"/>
        <w:gridCol w:w="707"/>
      </w:tblGrid>
      <w:tr w:rsidR="003C1F4F" w14:paraId="0821D9E1" w14:textId="77777777">
        <w:tc>
          <w:tcPr>
            <w:tcW w:w="706" w:type="dxa"/>
            <w:tcBorders>
              <w:top w:val="double" w:sz="6" w:space="0" w:color="auto"/>
              <w:left w:val="nil"/>
              <w:bottom w:val="nil"/>
              <w:right w:val="nil"/>
            </w:tcBorders>
          </w:tcPr>
          <w:p w14:paraId="112546D0" w14:textId="77777777" w:rsidR="003C1F4F" w:rsidRDefault="003C1F4F">
            <w:pPr>
              <w:pStyle w:val="Number"/>
              <w:keepLines w:val="0"/>
              <w:rPr>
                <w:color w:val="000000"/>
              </w:rPr>
            </w:pPr>
          </w:p>
        </w:tc>
        <w:tc>
          <w:tcPr>
            <w:tcW w:w="1943" w:type="dxa"/>
            <w:tcBorders>
              <w:top w:val="nil"/>
              <w:left w:val="nil"/>
              <w:bottom w:val="nil"/>
              <w:right w:val="nil"/>
            </w:tcBorders>
          </w:tcPr>
          <w:p w14:paraId="5E1A62FE" w14:textId="77777777" w:rsidR="003C1F4F" w:rsidRDefault="003C1F4F">
            <w:pPr>
              <w:pStyle w:val="Number"/>
              <w:keepLines w:val="0"/>
              <w:rPr>
                <w:color w:val="000000"/>
              </w:rPr>
            </w:pPr>
          </w:p>
        </w:tc>
        <w:tc>
          <w:tcPr>
            <w:tcW w:w="707" w:type="dxa"/>
            <w:tcBorders>
              <w:top w:val="double" w:sz="6" w:space="0" w:color="auto"/>
              <w:left w:val="nil"/>
              <w:bottom w:val="nil"/>
              <w:right w:val="nil"/>
            </w:tcBorders>
          </w:tcPr>
          <w:p w14:paraId="35548FEA" w14:textId="77777777" w:rsidR="003C1F4F" w:rsidRDefault="003C1F4F">
            <w:pPr>
              <w:pStyle w:val="Number"/>
              <w:keepLines w:val="0"/>
              <w:rPr>
                <w:color w:val="000000"/>
              </w:rPr>
            </w:pPr>
          </w:p>
        </w:tc>
      </w:tr>
    </w:tbl>
    <w:p w14:paraId="15B0465C" w14:textId="77777777" w:rsidR="003C1F4F" w:rsidRDefault="003C1F4F">
      <w:pPr>
        <w:keepLines w:val="0"/>
        <w:rPr>
          <w:color w:val="auto"/>
          <w:sz w:val="24"/>
          <w:szCs w:val="24"/>
        </w:rPr>
        <w:sectPr w:rsidR="003C1F4F">
          <w:footerReference w:type="default" r:id="rId16"/>
          <w:pgSz w:w="11906" w:h="16838"/>
          <w:pgMar w:top="681" w:right="245" w:bottom="247" w:left="243" w:header="720" w:footer="678" w:gutter="0"/>
          <w:cols w:space="720"/>
          <w:noEndnote/>
        </w:sectPr>
      </w:pPr>
    </w:p>
    <w:p w14:paraId="2688050D" w14:textId="77777777" w:rsidR="003C1F4F" w:rsidRDefault="0095637B">
      <w:pPr>
        <w:keepLines w:val="0"/>
        <w:pageBreakBefore/>
        <w:tabs>
          <w:tab w:val="left" w:pos="892"/>
        </w:tabs>
        <w:ind w:left="892" w:right="891"/>
        <w:rPr>
          <w:b/>
          <w:bCs/>
          <w:u w:val="single"/>
        </w:rPr>
      </w:pPr>
      <w:r>
        <w:rPr>
          <w:b/>
          <w:bCs/>
          <w:u w:val="single"/>
        </w:rPr>
        <w:lastRenderedPageBreak/>
        <w:t>ACCESSIBLE RETAIL-ONE VOICE FOR RETAIL</w:t>
      </w:r>
    </w:p>
    <w:p w14:paraId="4B367E17" w14:textId="77777777" w:rsidR="003C1F4F" w:rsidRDefault="0095637B">
      <w:pPr>
        <w:keepLines w:val="0"/>
        <w:tabs>
          <w:tab w:val="left" w:pos="892"/>
        </w:tabs>
        <w:ind w:left="892" w:right="891"/>
        <w:rPr>
          <w:b/>
          <w:bCs/>
          <w:u w:val="single"/>
        </w:rPr>
      </w:pPr>
      <w:r>
        <w:rPr>
          <w:b/>
          <w:bCs/>
          <w:u w:val="single"/>
        </w:rPr>
        <w:t>WAREHOUSE AND SUPERSTORE PROPERTY</w:t>
      </w:r>
    </w:p>
    <w:p w14:paraId="0490254E" w14:textId="77777777" w:rsidR="003C1F4F" w:rsidRDefault="0095637B">
      <w:pPr>
        <w:keepLines w:val="0"/>
        <w:tabs>
          <w:tab w:val="left" w:pos="892"/>
        </w:tabs>
        <w:ind w:left="892" w:right="891"/>
        <w:rPr>
          <w:b/>
          <w:bCs/>
          <w:u w:val="single"/>
        </w:rPr>
      </w:pPr>
      <w:r>
        <w:rPr>
          <w:b/>
          <w:bCs/>
          <w:u w:val="single"/>
        </w:rPr>
        <w:t>LIMITED (REGISTERED NUMBER: 04379091)</w:t>
      </w:r>
    </w:p>
    <w:p w14:paraId="28F3D8DC" w14:textId="77777777" w:rsidR="003C1F4F" w:rsidRDefault="003C1F4F">
      <w:pPr>
        <w:keepLines w:val="0"/>
        <w:tabs>
          <w:tab w:val="left" w:pos="892"/>
        </w:tabs>
        <w:ind w:left="892" w:right="891"/>
      </w:pPr>
    </w:p>
    <w:p w14:paraId="2DD33A41" w14:textId="77777777" w:rsidR="003C1F4F" w:rsidRDefault="0095637B">
      <w:pPr>
        <w:keepLines w:val="0"/>
        <w:tabs>
          <w:tab w:val="left" w:pos="892"/>
        </w:tabs>
        <w:ind w:left="892" w:right="891"/>
        <w:jc w:val="both"/>
        <w:rPr>
          <w:b/>
          <w:bCs/>
          <w:u w:val="single"/>
        </w:rPr>
      </w:pPr>
      <w:r>
        <w:rPr>
          <w:b/>
          <w:bCs/>
          <w:u w:val="single"/>
        </w:rPr>
        <w:t xml:space="preserve">ABRIDGED BALANCE SHEET </w:t>
      </w:r>
    </w:p>
    <w:p w14:paraId="1B6E8A49" w14:textId="77777777" w:rsidR="003C1F4F" w:rsidRDefault="0095637B">
      <w:pPr>
        <w:keepLines w:val="0"/>
        <w:tabs>
          <w:tab w:val="left" w:pos="892"/>
        </w:tabs>
        <w:ind w:left="892" w:right="891"/>
        <w:rPr>
          <w:b/>
          <w:bCs/>
          <w:u w:val="single"/>
        </w:rPr>
      </w:pPr>
      <w:r>
        <w:rPr>
          <w:b/>
          <w:bCs/>
          <w:u w:val="single"/>
        </w:rPr>
        <w:t>31 MARCH 2023</w:t>
      </w:r>
    </w:p>
    <w:p w14:paraId="7ABBCE9C" w14:textId="77777777" w:rsidR="003C1F4F" w:rsidRDefault="003C1F4F">
      <w:pPr>
        <w:keepLines w:val="0"/>
        <w:tabs>
          <w:tab w:val="left" w:pos="892"/>
        </w:tabs>
        <w:ind w:left="892" w:right="891"/>
      </w:pPr>
    </w:p>
    <w:p w14:paraId="11F22A70" w14:textId="77777777" w:rsidR="003C1F4F" w:rsidRDefault="0095637B">
      <w:pPr>
        <w:keepLines w:val="0"/>
        <w:tabs>
          <w:tab w:val="left" w:pos="892"/>
          <w:tab w:val="center" w:pos="7278"/>
          <w:tab w:val="left" w:pos="7881"/>
          <w:tab w:val="center" w:pos="9929"/>
        </w:tabs>
        <w:ind w:left="892" w:right="891"/>
      </w:pPr>
      <w:r>
        <w:tab/>
        <w:t>31/3/23</w:t>
      </w:r>
      <w:r>
        <w:tab/>
      </w:r>
      <w:r>
        <w:tab/>
        <w:t>31/3/22</w:t>
      </w:r>
    </w:p>
    <w:p w14:paraId="1252D698" w14:textId="77777777" w:rsidR="003C1F4F" w:rsidRDefault="0095637B">
      <w:pPr>
        <w:keepLines w:val="0"/>
        <w:tabs>
          <w:tab w:val="left" w:pos="892"/>
          <w:tab w:val="left" w:pos="4386"/>
          <w:tab w:val="right" w:pos="7334"/>
          <w:tab w:val="right" w:pos="9984"/>
        </w:tabs>
        <w:ind w:left="892" w:right="891"/>
      </w:pPr>
      <w:r>
        <w:tab/>
        <w:t>Notes</w:t>
      </w:r>
      <w:r>
        <w:tab/>
        <w:t>£</w:t>
      </w:r>
      <w:r>
        <w:tab/>
        <w:t>£</w:t>
      </w:r>
    </w:p>
    <w:p w14:paraId="0EFF38C6" w14:textId="77777777" w:rsidR="003C1F4F" w:rsidRDefault="0095637B">
      <w:pPr>
        <w:keepLines w:val="0"/>
        <w:tabs>
          <w:tab w:val="left" w:pos="892"/>
        </w:tabs>
        <w:ind w:left="892" w:right="891"/>
        <w:rPr>
          <w:b/>
          <w:bCs/>
        </w:rPr>
      </w:pPr>
      <w:r>
        <w:rPr>
          <w:b/>
          <w:bCs/>
        </w:rPr>
        <w:t>CURRENT ASSETS</w:t>
      </w:r>
    </w:p>
    <w:p w14:paraId="7031B634" w14:textId="77777777" w:rsidR="003C1F4F" w:rsidRDefault="0095637B">
      <w:pPr>
        <w:keepLines w:val="0"/>
        <w:tabs>
          <w:tab w:val="left" w:pos="892"/>
          <w:tab w:val="decimal" w:pos="7638"/>
          <w:tab w:val="decimal" w:pos="10288"/>
        </w:tabs>
        <w:ind w:left="892" w:right="891"/>
      </w:pPr>
      <w:r>
        <w:t>Debtors</w:t>
      </w:r>
      <w:r>
        <w:tab/>
        <w:t>26,908</w:t>
      </w:r>
      <w:r>
        <w:tab/>
        <w:t>11,585</w:t>
      </w:r>
    </w:p>
    <w:p w14:paraId="3E27E486" w14:textId="77777777" w:rsidR="003C1F4F" w:rsidRDefault="0095637B">
      <w:pPr>
        <w:keepLines w:val="0"/>
        <w:tabs>
          <w:tab w:val="left" w:pos="892"/>
          <w:tab w:val="decimal" w:pos="7639"/>
          <w:tab w:val="decimal" w:pos="10289"/>
        </w:tabs>
        <w:ind w:left="892" w:right="891"/>
      </w:pPr>
      <w:r>
        <w:t>Cash at bank</w:t>
      </w:r>
      <w:r>
        <w:tab/>
        <w:t>109,262</w:t>
      </w:r>
      <w:r>
        <w:tab/>
        <w:t>69,337</w:t>
      </w:r>
    </w:p>
    <w:tbl>
      <w:tblPr>
        <w:tblW w:w="0" w:type="auto"/>
        <w:tblInd w:w="6940" w:type="dxa"/>
        <w:tblLayout w:type="fixed"/>
        <w:tblCellMar>
          <w:left w:w="7" w:type="dxa"/>
          <w:right w:w="7" w:type="dxa"/>
        </w:tblCellMar>
        <w:tblLook w:val="0000" w:firstRow="0" w:lastRow="0" w:firstColumn="0" w:lastColumn="0" w:noHBand="0" w:noVBand="0"/>
      </w:tblPr>
      <w:tblGrid>
        <w:gridCol w:w="706"/>
        <w:gridCol w:w="1943"/>
        <w:gridCol w:w="707"/>
      </w:tblGrid>
      <w:tr w:rsidR="003C1F4F" w14:paraId="4EF79230" w14:textId="77777777">
        <w:tc>
          <w:tcPr>
            <w:tcW w:w="706" w:type="dxa"/>
            <w:tcBorders>
              <w:top w:val="single" w:sz="6" w:space="0" w:color="auto"/>
              <w:left w:val="nil"/>
              <w:bottom w:val="nil"/>
              <w:right w:val="nil"/>
            </w:tcBorders>
          </w:tcPr>
          <w:p w14:paraId="1B76B76F" w14:textId="77777777" w:rsidR="003C1F4F" w:rsidRDefault="003C1F4F">
            <w:pPr>
              <w:pStyle w:val="Number"/>
              <w:keepLines w:val="0"/>
              <w:rPr>
                <w:color w:val="000000"/>
              </w:rPr>
            </w:pPr>
          </w:p>
        </w:tc>
        <w:tc>
          <w:tcPr>
            <w:tcW w:w="1943" w:type="dxa"/>
            <w:tcBorders>
              <w:top w:val="nil"/>
              <w:left w:val="nil"/>
              <w:bottom w:val="nil"/>
              <w:right w:val="nil"/>
            </w:tcBorders>
          </w:tcPr>
          <w:p w14:paraId="3467CD21" w14:textId="77777777" w:rsidR="003C1F4F" w:rsidRDefault="003C1F4F">
            <w:pPr>
              <w:pStyle w:val="Number"/>
              <w:keepLines w:val="0"/>
              <w:rPr>
                <w:color w:val="000000"/>
              </w:rPr>
            </w:pPr>
          </w:p>
        </w:tc>
        <w:tc>
          <w:tcPr>
            <w:tcW w:w="707" w:type="dxa"/>
            <w:tcBorders>
              <w:top w:val="single" w:sz="6" w:space="0" w:color="auto"/>
              <w:left w:val="nil"/>
              <w:bottom w:val="nil"/>
              <w:right w:val="nil"/>
            </w:tcBorders>
          </w:tcPr>
          <w:p w14:paraId="0D35407C" w14:textId="77777777" w:rsidR="003C1F4F" w:rsidRDefault="003C1F4F">
            <w:pPr>
              <w:pStyle w:val="Number"/>
              <w:keepLines w:val="0"/>
              <w:rPr>
                <w:color w:val="000000"/>
              </w:rPr>
            </w:pPr>
          </w:p>
        </w:tc>
      </w:tr>
    </w:tbl>
    <w:p w14:paraId="0AB01DAC" w14:textId="77777777" w:rsidR="003C1F4F" w:rsidRDefault="0095637B">
      <w:pPr>
        <w:keepLines w:val="0"/>
        <w:tabs>
          <w:tab w:val="decimal" w:pos="7639"/>
          <w:tab w:val="decimal" w:pos="10289"/>
        </w:tabs>
        <w:ind w:left="892" w:right="891"/>
      </w:pPr>
      <w:r>
        <w:tab/>
        <w:t>136,170</w:t>
      </w:r>
      <w:r>
        <w:tab/>
        <w:t>80,922</w:t>
      </w:r>
    </w:p>
    <w:p w14:paraId="216F07FC" w14:textId="77777777" w:rsidR="003C1F4F" w:rsidRDefault="0095637B">
      <w:pPr>
        <w:keepLines w:val="0"/>
        <w:tabs>
          <w:tab w:val="left" w:pos="892"/>
        </w:tabs>
        <w:ind w:left="892" w:right="891"/>
        <w:rPr>
          <w:b/>
          <w:bCs/>
        </w:rPr>
      </w:pPr>
      <w:r>
        <w:rPr>
          <w:b/>
          <w:bCs/>
        </w:rPr>
        <w:t>CREDITORS</w:t>
      </w:r>
    </w:p>
    <w:tbl>
      <w:tblPr>
        <w:tblW w:w="0" w:type="auto"/>
        <w:tblInd w:w="899" w:type="dxa"/>
        <w:tblLayout w:type="fixed"/>
        <w:tblCellMar>
          <w:left w:w="7" w:type="dxa"/>
          <w:right w:w="7" w:type="dxa"/>
        </w:tblCellMar>
        <w:tblLook w:val="0000" w:firstRow="0" w:lastRow="0" w:firstColumn="0" w:lastColumn="0" w:noHBand="0" w:noVBand="0"/>
      </w:tblPr>
      <w:tblGrid>
        <w:gridCol w:w="5542"/>
        <w:gridCol w:w="499"/>
        <w:gridCol w:w="706"/>
        <w:gridCol w:w="120"/>
        <w:gridCol w:w="1823"/>
        <w:gridCol w:w="707"/>
        <w:gridCol w:w="120"/>
      </w:tblGrid>
      <w:tr w:rsidR="003C1F4F" w14:paraId="3BFF1155" w14:textId="77777777">
        <w:tc>
          <w:tcPr>
            <w:tcW w:w="5542" w:type="dxa"/>
            <w:tcBorders>
              <w:top w:val="nil"/>
              <w:left w:val="nil"/>
              <w:bottom w:val="nil"/>
              <w:right w:val="nil"/>
            </w:tcBorders>
          </w:tcPr>
          <w:p w14:paraId="3B920060" w14:textId="77777777" w:rsidR="003C1F4F" w:rsidRDefault="0095637B">
            <w:pPr>
              <w:keepLines w:val="0"/>
            </w:pPr>
            <w:r>
              <w:t xml:space="preserve">Amounts falling due within one year </w:t>
            </w:r>
          </w:p>
        </w:tc>
        <w:tc>
          <w:tcPr>
            <w:tcW w:w="1325" w:type="dxa"/>
            <w:gridSpan w:val="3"/>
            <w:tcBorders>
              <w:top w:val="nil"/>
              <w:left w:val="nil"/>
              <w:bottom w:val="nil"/>
              <w:right w:val="nil"/>
            </w:tcBorders>
          </w:tcPr>
          <w:p w14:paraId="6B2534B2" w14:textId="77777777" w:rsidR="003C1F4F" w:rsidRDefault="0095637B">
            <w:pPr>
              <w:pStyle w:val="Number"/>
              <w:keepLines w:val="0"/>
              <w:tabs>
                <w:tab w:val="decimal" w:pos="1204"/>
              </w:tabs>
              <w:rPr>
                <w:color w:val="000000"/>
              </w:rPr>
            </w:pPr>
            <w:r>
              <w:rPr>
                <w:color w:val="000000"/>
              </w:rPr>
              <w:t>50,922</w:t>
            </w:r>
          </w:p>
        </w:tc>
        <w:tc>
          <w:tcPr>
            <w:tcW w:w="2650" w:type="dxa"/>
            <w:gridSpan w:val="3"/>
            <w:tcBorders>
              <w:top w:val="nil"/>
              <w:left w:val="nil"/>
              <w:bottom w:val="nil"/>
              <w:right w:val="nil"/>
            </w:tcBorders>
          </w:tcPr>
          <w:p w14:paraId="0D6377FE" w14:textId="77777777" w:rsidR="003C1F4F" w:rsidRDefault="0095637B">
            <w:pPr>
              <w:pStyle w:val="Number"/>
              <w:keepLines w:val="0"/>
              <w:tabs>
                <w:tab w:val="decimal" w:pos="2529"/>
              </w:tabs>
              <w:rPr>
                <w:color w:val="000000"/>
              </w:rPr>
            </w:pPr>
            <w:r>
              <w:rPr>
                <w:color w:val="000000"/>
              </w:rPr>
              <w:t>32,682</w:t>
            </w:r>
          </w:p>
        </w:tc>
      </w:tr>
      <w:tr w:rsidR="003C1F4F" w14:paraId="57D22CF5" w14:textId="77777777">
        <w:trPr>
          <w:gridBefore w:val="2"/>
          <w:gridAfter w:val="1"/>
          <w:wBefore w:w="6041" w:type="dxa"/>
          <w:wAfter w:w="120" w:type="dxa"/>
        </w:trPr>
        <w:tc>
          <w:tcPr>
            <w:tcW w:w="706" w:type="dxa"/>
            <w:tcBorders>
              <w:top w:val="single" w:sz="6" w:space="0" w:color="auto"/>
              <w:left w:val="nil"/>
              <w:bottom w:val="nil"/>
              <w:right w:val="nil"/>
            </w:tcBorders>
          </w:tcPr>
          <w:p w14:paraId="4348BD59" w14:textId="77777777" w:rsidR="003C1F4F" w:rsidRDefault="003C1F4F">
            <w:pPr>
              <w:pStyle w:val="Number"/>
              <w:keepLines w:val="0"/>
              <w:rPr>
                <w:color w:val="000000"/>
              </w:rPr>
            </w:pPr>
          </w:p>
        </w:tc>
        <w:tc>
          <w:tcPr>
            <w:tcW w:w="1943" w:type="dxa"/>
            <w:gridSpan w:val="2"/>
            <w:tcBorders>
              <w:top w:val="nil"/>
              <w:left w:val="nil"/>
              <w:bottom w:val="nil"/>
              <w:right w:val="nil"/>
            </w:tcBorders>
          </w:tcPr>
          <w:p w14:paraId="5894E682" w14:textId="77777777" w:rsidR="003C1F4F" w:rsidRDefault="003C1F4F">
            <w:pPr>
              <w:pStyle w:val="Number"/>
              <w:keepLines w:val="0"/>
              <w:rPr>
                <w:color w:val="000000"/>
              </w:rPr>
            </w:pPr>
          </w:p>
        </w:tc>
        <w:tc>
          <w:tcPr>
            <w:tcW w:w="707" w:type="dxa"/>
            <w:tcBorders>
              <w:top w:val="single" w:sz="6" w:space="0" w:color="auto"/>
              <w:left w:val="nil"/>
              <w:bottom w:val="nil"/>
              <w:right w:val="nil"/>
            </w:tcBorders>
          </w:tcPr>
          <w:p w14:paraId="635BE7A2" w14:textId="77777777" w:rsidR="003C1F4F" w:rsidRDefault="003C1F4F">
            <w:pPr>
              <w:pStyle w:val="Number"/>
              <w:keepLines w:val="0"/>
              <w:rPr>
                <w:color w:val="000000"/>
              </w:rPr>
            </w:pPr>
          </w:p>
        </w:tc>
      </w:tr>
    </w:tbl>
    <w:p w14:paraId="35139D8E" w14:textId="77777777" w:rsidR="003C1F4F" w:rsidRDefault="0095637B">
      <w:pPr>
        <w:keepLines w:val="0"/>
        <w:tabs>
          <w:tab w:val="left" w:pos="892"/>
          <w:tab w:val="decimal" w:pos="7638"/>
          <w:tab w:val="decimal" w:pos="10288"/>
        </w:tabs>
        <w:ind w:left="892" w:right="891"/>
      </w:pPr>
      <w:r>
        <w:rPr>
          <w:b/>
          <w:bCs/>
        </w:rPr>
        <w:t>NET CURRENT ASSETS</w:t>
      </w:r>
      <w:r>
        <w:rPr>
          <w:b/>
          <w:bCs/>
        </w:rPr>
        <w:tab/>
      </w:r>
      <w:r>
        <w:t>85,248</w:t>
      </w:r>
      <w:r>
        <w:tab/>
        <w:t>48,240</w:t>
      </w:r>
    </w:p>
    <w:tbl>
      <w:tblPr>
        <w:tblW w:w="0" w:type="auto"/>
        <w:tblInd w:w="899" w:type="dxa"/>
        <w:tblLayout w:type="fixed"/>
        <w:tblCellMar>
          <w:left w:w="7" w:type="dxa"/>
          <w:right w:w="7" w:type="dxa"/>
        </w:tblCellMar>
        <w:tblLook w:val="0000" w:firstRow="0" w:lastRow="0" w:firstColumn="0" w:lastColumn="0" w:noHBand="0" w:noVBand="0"/>
      </w:tblPr>
      <w:tblGrid>
        <w:gridCol w:w="3734"/>
        <w:gridCol w:w="2307"/>
        <w:gridCol w:w="706"/>
        <w:gridCol w:w="119"/>
        <w:gridCol w:w="1824"/>
        <w:gridCol w:w="707"/>
        <w:gridCol w:w="119"/>
      </w:tblGrid>
      <w:tr w:rsidR="003C1F4F" w14:paraId="6010CE53" w14:textId="77777777">
        <w:trPr>
          <w:gridBefore w:val="2"/>
          <w:gridAfter w:val="1"/>
          <w:wBefore w:w="6041" w:type="dxa"/>
          <w:wAfter w:w="119" w:type="dxa"/>
        </w:trPr>
        <w:tc>
          <w:tcPr>
            <w:tcW w:w="706" w:type="dxa"/>
            <w:tcBorders>
              <w:top w:val="single" w:sz="6" w:space="0" w:color="auto"/>
              <w:left w:val="nil"/>
              <w:bottom w:val="nil"/>
              <w:right w:val="nil"/>
            </w:tcBorders>
          </w:tcPr>
          <w:p w14:paraId="4C900F4D" w14:textId="77777777" w:rsidR="003C1F4F" w:rsidRDefault="003C1F4F">
            <w:pPr>
              <w:pStyle w:val="Number"/>
              <w:keepLines w:val="0"/>
              <w:rPr>
                <w:color w:val="000000"/>
              </w:rPr>
            </w:pPr>
          </w:p>
        </w:tc>
        <w:tc>
          <w:tcPr>
            <w:tcW w:w="1943" w:type="dxa"/>
            <w:gridSpan w:val="2"/>
            <w:tcBorders>
              <w:top w:val="nil"/>
              <w:left w:val="nil"/>
              <w:bottom w:val="nil"/>
              <w:right w:val="nil"/>
            </w:tcBorders>
          </w:tcPr>
          <w:p w14:paraId="4DA7D816" w14:textId="77777777" w:rsidR="003C1F4F" w:rsidRDefault="003C1F4F">
            <w:pPr>
              <w:pStyle w:val="Number"/>
              <w:keepLines w:val="0"/>
              <w:rPr>
                <w:color w:val="000000"/>
              </w:rPr>
            </w:pPr>
          </w:p>
        </w:tc>
        <w:tc>
          <w:tcPr>
            <w:tcW w:w="707" w:type="dxa"/>
            <w:tcBorders>
              <w:top w:val="single" w:sz="6" w:space="0" w:color="auto"/>
              <w:left w:val="nil"/>
              <w:bottom w:val="nil"/>
              <w:right w:val="nil"/>
            </w:tcBorders>
          </w:tcPr>
          <w:p w14:paraId="3B199909" w14:textId="77777777" w:rsidR="003C1F4F" w:rsidRDefault="003C1F4F">
            <w:pPr>
              <w:pStyle w:val="Number"/>
              <w:keepLines w:val="0"/>
              <w:rPr>
                <w:color w:val="000000"/>
              </w:rPr>
            </w:pPr>
          </w:p>
        </w:tc>
      </w:tr>
      <w:tr w:rsidR="003C1F4F" w14:paraId="2630C530" w14:textId="77777777">
        <w:tc>
          <w:tcPr>
            <w:tcW w:w="3734" w:type="dxa"/>
            <w:tcBorders>
              <w:top w:val="nil"/>
              <w:left w:val="nil"/>
              <w:bottom w:val="nil"/>
              <w:right w:val="nil"/>
            </w:tcBorders>
          </w:tcPr>
          <w:p w14:paraId="7FC8411B" w14:textId="77777777" w:rsidR="003C1F4F" w:rsidRDefault="0095637B">
            <w:pPr>
              <w:keepLines w:val="0"/>
              <w:rPr>
                <w:b/>
                <w:bCs/>
              </w:rPr>
            </w:pPr>
            <w:r>
              <w:rPr>
                <w:b/>
                <w:bCs/>
              </w:rPr>
              <w:t xml:space="preserve">TOTAL ASSETS LESS CURRENT LIABILITIES </w:t>
            </w:r>
          </w:p>
        </w:tc>
        <w:tc>
          <w:tcPr>
            <w:tcW w:w="3132" w:type="dxa"/>
            <w:gridSpan w:val="3"/>
            <w:tcBorders>
              <w:top w:val="nil"/>
              <w:left w:val="nil"/>
              <w:bottom w:val="nil"/>
              <w:right w:val="nil"/>
            </w:tcBorders>
          </w:tcPr>
          <w:p w14:paraId="4076ABC9" w14:textId="77777777" w:rsidR="003C1F4F" w:rsidRDefault="0095637B">
            <w:pPr>
              <w:pStyle w:val="Number"/>
              <w:keepLines w:val="0"/>
              <w:tabs>
                <w:tab w:val="decimal" w:pos="3011"/>
              </w:tabs>
              <w:rPr>
                <w:color w:val="000000"/>
              </w:rPr>
            </w:pPr>
            <w:r>
              <w:rPr>
                <w:color w:val="000000"/>
              </w:rPr>
              <w:br/>
              <w:t>85,248</w:t>
            </w:r>
          </w:p>
        </w:tc>
        <w:tc>
          <w:tcPr>
            <w:tcW w:w="2650" w:type="dxa"/>
            <w:gridSpan w:val="3"/>
            <w:tcBorders>
              <w:top w:val="nil"/>
              <w:left w:val="nil"/>
              <w:bottom w:val="nil"/>
              <w:right w:val="nil"/>
            </w:tcBorders>
          </w:tcPr>
          <w:p w14:paraId="23A904FB" w14:textId="77777777" w:rsidR="003C1F4F" w:rsidRDefault="0095637B">
            <w:pPr>
              <w:pStyle w:val="Number"/>
              <w:keepLines w:val="0"/>
              <w:tabs>
                <w:tab w:val="decimal" w:pos="2529"/>
              </w:tabs>
              <w:rPr>
                <w:color w:val="000000"/>
              </w:rPr>
            </w:pPr>
            <w:r>
              <w:rPr>
                <w:color w:val="000000"/>
              </w:rPr>
              <w:br/>
              <w:t>48,240</w:t>
            </w:r>
          </w:p>
        </w:tc>
      </w:tr>
      <w:tr w:rsidR="003C1F4F" w14:paraId="5D4ABF41" w14:textId="77777777">
        <w:trPr>
          <w:gridBefore w:val="2"/>
          <w:gridAfter w:val="1"/>
          <w:wBefore w:w="6041" w:type="dxa"/>
          <w:wAfter w:w="119" w:type="dxa"/>
        </w:trPr>
        <w:tc>
          <w:tcPr>
            <w:tcW w:w="706" w:type="dxa"/>
            <w:tcBorders>
              <w:top w:val="double" w:sz="6" w:space="0" w:color="auto"/>
              <w:left w:val="nil"/>
              <w:bottom w:val="nil"/>
              <w:right w:val="nil"/>
            </w:tcBorders>
          </w:tcPr>
          <w:p w14:paraId="38097829" w14:textId="77777777" w:rsidR="003C1F4F" w:rsidRDefault="003C1F4F">
            <w:pPr>
              <w:pStyle w:val="Number"/>
              <w:keepLines w:val="0"/>
              <w:rPr>
                <w:color w:val="000000"/>
              </w:rPr>
            </w:pPr>
          </w:p>
        </w:tc>
        <w:tc>
          <w:tcPr>
            <w:tcW w:w="1943" w:type="dxa"/>
            <w:gridSpan w:val="2"/>
            <w:tcBorders>
              <w:top w:val="nil"/>
              <w:left w:val="nil"/>
              <w:bottom w:val="nil"/>
              <w:right w:val="nil"/>
            </w:tcBorders>
          </w:tcPr>
          <w:p w14:paraId="5E539FCC" w14:textId="77777777" w:rsidR="003C1F4F" w:rsidRDefault="003C1F4F">
            <w:pPr>
              <w:pStyle w:val="Number"/>
              <w:keepLines w:val="0"/>
              <w:rPr>
                <w:color w:val="000000"/>
              </w:rPr>
            </w:pPr>
          </w:p>
        </w:tc>
        <w:tc>
          <w:tcPr>
            <w:tcW w:w="707" w:type="dxa"/>
            <w:tcBorders>
              <w:top w:val="double" w:sz="6" w:space="0" w:color="auto"/>
              <w:left w:val="nil"/>
              <w:bottom w:val="nil"/>
              <w:right w:val="nil"/>
            </w:tcBorders>
          </w:tcPr>
          <w:p w14:paraId="49264C52" w14:textId="77777777" w:rsidR="003C1F4F" w:rsidRDefault="003C1F4F">
            <w:pPr>
              <w:pStyle w:val="Number"/>
              <w:keepLines w:val="0"/>
              <w:rPr>
                <w:color w:val="000000"/>
              </w:rPr>
            </w:pPr>
          </w:p>
        </w:tc>
      </w:tr>
    </w:tbl>
    <w:p w14:paraId="1797F5CF" w14:textId="77777777" w:rsidR="003C1F4F" w:rsidRDefault="003C1F4F">
      <w:pPr>
        <w:keepLines w:val="0"/>
        <w:tabs>
          <w:tab w:val="left" w:pos="892"/>
        </w:tabs>
        <w:ind w:left="892" w:right="891"/>
      </w:pPr>
    </w:p>
    <w:p w14:paraId="3BBDCDD5" w14:textId="77777777" w:rsidR="003C1F4F" w:rsidRDefault="0095637B">
      <w:pPr>
        <w:keepLines w:val="0"/>
        <w:tabs>
          <w:tab w:val="left" w:pos="892"/>
        </w:tabs>
        <w:ind w:left="892" w:right="891"/>
        <w:rPr>
          <w:b/>
          <w:bCs/>
        </w:rPr>
      </w:pPr>
      <w:r>
        <w:rPr>
          <w:b/>
          <w:bCs/>
        </w:rPr>
        <w:t>RESERVES</w:t>
      </w:r>
    </w:p>
    <w:p w14:paraId="7B8E30BA" w14:textId="77777777" w:rsidR="003C1F4F" w:rsidRDefault="0095637B">
      <w:pPr>
        <w:keepLines w:val="0"/>
        <w:tabs>
          <w:tab w:val="left" w:pos="892"/>
          <w:tab w:val="decimal" w:pos="7639"/>
          <w:tab w:val="decimal" w:pos="10289"/>
        </w:tabs>
        <w:ind w:left="892" w:right="891"/>
      </w:pPr>
      <w:r>
        <w:t>Income and expenditure account</w:t>
      </w:r>
      <w:r>
        <w:tab/>
        <w:t>85,248</w:t>
      </w:r>
      <w:r>
        <w:tab/>
        <w:t>48,240</w:t>
      </w:r>
    </w:p>
    <w:tbl>
      <w:tblPr>
        <w:tblW w:w="0" w:type="auto"/>
        <w:tblInd w:w="6940" w:type="dxa"/>
        <w:tblLayout w:type="fixed"/>
        <w:tblCellMar>
          <w:left w:w="7" w:type="dxa"/>
          <w:right w:w="7" w:type="dxa"/>
        </w:tblCellMar>
        <w:tblLook w:val="0000" w:firstRow="0" w:lastRow="0" w:firstColumn="0" w:lastColumn="0" w:noHBand="0" w:noVBand="0"/>
      </w:tblPr>
      <w:tblGrid>
        <w:gridCol w:w="706"/>
        <w:gridCol w:w="1943"/>
        <w:gridCol w:w="707"/>
      </w:tblGrid>
      <w:tr w:rsidR="003C1F4F" w14:paraId="10F307C8" w14:textId="77777777">
        <w:tc>
          <w:tcPr>
            <w:tcW w:w="706" w:type="dxa"/>
            <w:tcBorders>
              <w:top w:val="single" w:sz="6" w:space="0" w:color="auto"/>
              <w:left w:val="nil"/>
              <w:bottom w:val="nil"/>
              <w:right w:val="nil"/>
            </w:tcBorders>
          </w:tcPr>
          <w:p w14:paraId="18F0534C" w14:textId="77777777" w:rsidR="003C1F4F" w:rsidRDefault="003C1F4F">
            <w:pPr>
              <w:pStyle w:val="Number"/>
              <w:keepLines w:val="0"/>
              <w:rPr>
                <w:color w:val="000000"/>
              </w:rPr>
            </w:pPr>
          </w:p>
        </w:tc>
        <w:tc>
          <w:tcPr>
            <w:tcW w:w="1943" w:type="dxa"/>
            <w:tcBorders>
              <w:top w:val="nil"/>
              <w:left w:val="nil"/>
              <w:bottom w:val="nil"/>
              <w:right w:val="nil"/>
            </w:tcBorders>
          </w:tcPr>
          <w:p w14:paraId="56B84AAC" w14:textId="77777777" w:rsidR="003C1F4F" w:rsidRDefault="003C1F4F">
            <w:pPr>
              <w:pStyle w:val="Number"/>
              <w:keepLines w:val="0"/>
              <w:rPr>
                <w:color w:val="000000"/>
              </w:rPr>
            </w:pPr>
          </w:p>
        </w:tc>
        <w:tc>
          <w:tcPr>
            <w:tcW w:w="707" w:type="dxa"/>
            <w:tcBorders>
              <w:top w:val="single" w:sz="6" w:space="0" w:color="auto"/>
              <w:left w:val="nil"/>
              <w:bottom w:val="nil"/>
              <w:right w:val="nil"/>
            </w:tcBorders>
          </w:tcPr>
          <w:p w14:paraId="77158DEF" w14:textId="77777777" w:rsidR="003C1F4F" w:rsidRDefault="003C1F4F">
            <w:pPr>
              <w:pStyle w:val="Number"/>
              <w:keepLines w:val="0"/>
              <w:rPr>
                <w:color w:val="000000"/>
              </w:rPr>
            </w:pPr>
          </w:p>
        </w:tc>
      </w:tr>
    </w:tbl>
    <w:p w14:paraId="567E442B" w14:textId="77777777" w:rsidR="003C1F4F" w:rsidRDefault="0095637B">
      <w:pPr>
        <w:keepLines w:val="0"/>
        <w:tabs>
          <w:tab w:val="decimal" w:pos="7639"/>
          <w:tab w:val="decimal" w:pos="10289"/>
        </w:tabs>
        <w:ind w:left="892" w:right="891"/>
      </w:pPr>
      <w:r>
        <w:tab/>
        <w:t>85,248</w:t>
      </w:r>
      <w:r>
        <w:tab/>
        <w:t>48,240</w:t>
      </w:r>
    </w:p>
    <w:tbl>
      <w:tblPr>
        <w:tblW w:w="0" w:type="auto"/>
        <w:tblInd w:w="6940" w:type="dxa"/>
        <w:tblLayout w:type="fixed"/>
        <w:tblCellMar>
          <w:left w:w="7" w:type="dxa"/>
          <w:right w:w="7" w:type="dxa"/>
        </w:tblCellMar>
        <w:tblLook w:val="0000" w:firstRow="0" w:lastRow="0" w:firstColumn="0" w:lastColumn="0" w:noHBand="0" w:noVBand="0"/>
      </w:tblPr>
      <w:tblGrid>
        <w:gridCol w:w="706"/>
        <w:gridCol w:w="1943"/>
        <w:gridCol w:w="707"/>
      </w:tblGrid>
      <w:tr w:rsidR="003C1F4F" w14:paraId="2C2061AA" w14:textId="77777777">
        <w:tc>
          <w:tcPr>
            <w:tcW w:w="706" w:type="dxa"/>
            <w:tcBorders>
              <w:top w:val="double" w:sz="6" w:space="0" w:color="auto"/>
              <w:left w:val="nil"/>
              <w:bottom w:val="nil"/>
              <w:right w:val="nil"/>
            </w:tcBorders>
          </w:tcPr>
          <w:p w14:paraId="450A0E85" w14:textId="77777777" w:rsidR="003C1F4F" w:rsidRDefault="003C1F4F">
            <w:pPr>
              <w:pStyle w:val="Number"/>
              <w:keepLines w:val="0"/>
              <w:rPr>
                <w:color w:val="000000"/>
              </w:rPr>
            </w:pPr>
          </w:p>
        </w:tc>
        <w:tc>
          <w:tcPr>
            <w:tcW w:w="1943" w:type="dxa"/>
            <w:tcBorders>
              <w:top w:val="nil"/>
              <w:left w:val="nil"/>
              <w:bottom w:val="nil"/>
              <w:right w:val="nil"/>
            </w:tcBorders>
          </w:tcPr>
          <w:p w14:paraId="2DDBE98C" w14:textId="77777777" w:rsidR="003C1F4F" w:rsidRDefault="003C1F4F">
            <w:pPr>
              <w:pStyle w:val="Number"/>
              <w:keepLines w:val="0"/>
              <w:rPr>
                <w:color w:val="000000"/>
              </w:rPr>
            </w:pPr>
          </w:p>
        </w:tc>
        <w:tc>
          <w:tcPr>
            <w:tcW w:w="707" w:type="dxa"/>
            <w:tcBorders>
              <w:top w:val="double" w:sz="6" w:space="0" w:color="auto"/>
              <w:left w:val="nil"/>
              <w:bottom w:val="nil"/>
              <w:right w:val="nil"/>
            </w:tcBorders>
          </w:tcPr>
          <w:p w14:paraId="689B628B" w14:textId="77777777" w:rsidR="003C1F4F" w:rsidRDefault="003C1F4F">
            <w:pPr>
              <w:pStyle w:val="Number"/>
              <w:keepLines w:val="0"/>
              <w:rPr>
                <w:color w:val="000000"/>
              </w:rPr>
            </w:pPr>
          </w:p>
        </w:tc>
      </w:tr>
    </w:tbl>
    <w:p w14:paraId="714F7133" w14:textId="77777777" w:rsidR="003C1F4F" w:rsidRDefault="003C1F4F">
      <w:pPr>
        <w:keepLines w:val="0"/>
        <w:tabs>
          <w:tab w:val="left" w:pos="892"/>
        </w:tabs>
        <w:ind w:left="892" w:right="891"/>
      </w:pPr>
    </w:p>
    <w:p w14:paraId="0FB6A572" w14:textId="77777777" w:rsidR="003C1F4F" w:rsidRDefault="0095637B">
      <w:pPr>
        <w:keepLines w:val="0"/>
        <w:tabs>
          <w:tab w:val="left" w:pos="892"/>
        </w:tabs>
        <w:ind w:left="892" w:right="891"/>
        <w:jc w:val="both"/>
      </w:pPr>
      <w:r>
        <w:t xml:space="preserve">The company is entitled to exemption from audit under Section 477 of the Companies Act 2006 for the year ended 31 March 2023. </w:t>
      </w:r>
    </w:p>
    <w:p w14:paraId="6CF5B9E3" w14:textId="77777777" w:rsidR="003C1F4F" w:rsidRDefault="003C1F4F">
      <w:pPr>
        <w:keepLines w:val="0"/>
        <w:tabs>
          <w:tab w:val="left" w:pos="892"/>
        </w:tabs>
        <w:ind w:left="892" w:right="891"/>
      </w:pPr>
    </w:p>
    <w:p w14:paraId="29E93180" w14:textId="77777777" w:rsidR="003C1F4F" w:rsidRDefault="0095637B">
      <w:pPr>
        <w:keepLines w:val="0"/>
        <w:tabs>
          <w:tab w:val="left" w:pos="892"/>
        </w:tabs>
        <w:ind w:left="892" w:right="891"/>
        <w:jc w:val="both"/>
      </w:pPr>
      <w:r>
        <w:t xml:space="preserve">The members have not required the company to obtain an audit of its financial statements for the year ended 31 March 2023 in accordance with Section 476 of the Companies Act 2006. </w:t>
      </w:r>
    </w:p>
    <w:p w14:paraId="721CD509" w14:textId="77777777" w:rsidR="003C1F4F" w:rsidRDefault="003C1F4F">
      <w:pPr>
        <w:keepLines w:val="0"/>
        <w:tabs>
          <w:tab w:val="left" w:pos="892"/>
        </w:tabs>
        <w:ind w:left="892" w:right="891"/>
      </w:pPr>
    </w:p>
    <w:p w14:paraId="5725BCCB" w14:textId="77777777" w:rsidR="003C1F4F" w:rsidRDefault="0095637B">
      <w:pPr>
        <w:keepLines w:val="0"/>
        <w:tabs>
          <w:tab w:val="left" w:pos="892"/>
        </w:tabs>
        <w:ind w:left="892" w:right="891"/>
      </w:pPr>
      <w:r>
        <w:t>The directors acknowledge their responsibilities for:</w:t>
      </w:r>
    </w:p>
    <w:tbl>
      <w:tblPr>
        <w:tblW w:w="0" w:type="auto"/>
        <w:tblInd w:w="899" w:type="dxa"/>
        <w:tblLayout w:type="fixed"/>
        <w:tblCellMar>
          <w:left w:w="7" w:type="dxa"/>
          <w:right w:w="7" w:type="dxa"/>
        </w:tblCellMar>
        <w:tblLook w:val="0000" w:firstRow="0" w:lastRow="0" w:firstColumn="0" w:lastColumn="0" w:noHBand="0" w:noVBand="0"/>
      </w:tblPr>
      <w:tblGrid>
        <w:gridCol w:w="481"/>
        <w:gridCol w:w="9158"/>
      </w:tblGrid>
      <w:tr w:rsidR="003C1F4F" w14:paraId="241DF208" w14:textId="77777777">
        <w:tc>
          <w:tcPr>
            <w:tcW w:w="481" w:type="dxa"/>
            <w:tcBorders>
              <w:top w:val="nil"/>
              <w:left w:val="nil"/>
              <w:bottom w:val="nil"/>
              <w:right w:val="nil"/>
            </w:tcBorders>
          </w:tcPr>
          <w:p w14:paraId="5DC8A1C5" w14:textId="77777777" w:rsidR="003C1F4F" w:rsidRDefault="0095637B">
            <w:pPr>
              <w:keepLines w:val="0"/>
            </w:pPr>
            <w:r>
              <w:t>(a)</w:t>
            </w:r>
          </w:p>
        </w:tc>
        <w:tc>
          <w:tcPr>
            <w:tcW w:w="9158" w:type="dxa"/>
            <w:tcBorders>
              <w:top w:val="nil"/>
              <w:left w:val="nil"/>
              <w:bottom w:val="nil"/>
              <w:right w:val="nil"/>
            </w:tcBorders>
          </w:tcPr>
          <w:p w14:paraId="74F2DD3A" w14:textId="77777777" w:rsidR="003C1F4F" w:rsidRDefault="0095637B">
            <w:pPr>
              <w:keepLines w:val="0"/>
              <w:jc w:val="both"/>
            </w:pPr>
            <w:r>
              <w:t xml:space="preserve">ensuring that the company keeps accounting records which comply with Sections 386 and 387 of the Companies Act 2006 and </w:t>
            </w:r>
          </w:p>
        </w:tc>
      </w:tr>
      <w:tr w:rsidR="003C1F4F" w14:paraId="0977C28F" w14:textId="77777777">
        <w:tc>
          <w:tcPr>
            <w:tcW w:w="481" w:type="dxa"/>
            <w:tcBorders>
              <w:top w:val="nil"/>
              <w:left w:val="nil"/>
              <w:bottom w:val="nil"/>
              <w:right w:val="nil"/>
            </w:tcBorders>
          </w:tcPr>
          <w:p w14:paraId="2BDAEF67" w14:textId="77777777" w:rsidR="003C1F4F" w:rsidRDefault="0095637B">
            <w:pPr>
              <w:keepLines w:val="0"/>
            </w:pPr>
            <w:r>
              <w:t>(b)</w:t>
            </w:r>
          </w:p>
        </w:tc>
        <w:tc>
          <w:tcPr>
            <w:tcW w:w="9158" w:type="dxa"/>
            <w:tcBorders>
              <w:top w:val="nil"/>
              <w:left w:val="nil"/>
              <w:bottom w:val="nil"/>
              <w:right w:val="nil"/>
            </w:tcBorders>
          </w:tcPr>
          <w:p w14:paraId="091F1BBC" w14:textId="77777777" w:rsidR="003C1F4F" w:rsidRDefault="0095637B">
            <w:pPr>
              <w:keepLines w:val="0"/>
              <w:jc w:val="both"/>
            </w:pPr>
            <w:r>
              <w:t xml:space="preserve">preparing financial statements which give a true and fair view of the </w:t>
            </w:r>
            <w:proofErr w:type="gramStart"/>
            <w:r>
              <w:t>state of affairs</w:t>
            </w:r>
            <w:proofErr w:type="gramEnd"/>
            <w:r>
              <w:t xml:space="preserve"> of the company as at the end of each financial year and of its surplus or deficit for each financial year in accordance with the requirements of Sections 394 and 395 and which otherwise comply with the requirements of the Companies Act 2006 relating to financial statements, so far as applicable to the company. </w:t>
            </w:r>
          </w:p>
        </w:tc>
      </w:tr>
    </w:tbl>
    <w:p w14:paraId="526F9175" w14:textId="77777777" w:rsidR="003C1F4F" w:rsidRDefault="003C1F4F">
      <w:pPr>
        <w:keepLines w:val="0"/>
        <w:tabs>
          <w:tab w:val="left" w:pos="892"/>
        </w:tabs>
        <w:ind w:left="892" w:right="891"/>
      </w:pPr>
    </w:p>
    <w:p w14:paraId="1D2C2779" w14:textId="77777777" w:rsidR="003C1F4F" w:rsidRDefault="0095637B">
      <w:pPr>
        <w:keepLines w:val="0"/>
        <w:tabs>
          <w:tab w:val="left" w:pos="892"/>
        </w:tabs>
        <w:ind w:left="892" w:right="891"/>
        <w:jc w:val="both"/>
      </w:pPr>
      <w:r>
        <w:t xml:space="preserve">The financial statements have been prepared in accordance with the provisions applicable to companies subject to the small </w:t>
      </w:r>
      <w:proofErr w:type="gramStart"/>
      <w:r>
        <w:t>companies</w:t>
      </w:r>
      <w:proofErr w:type="gramEnd"/>
      <w:r>
        <w:t xml:space="preserve"> regime. </w:t>
      </w:r>
    </w:p>
    <w:p w14:paraId="41F30AFF" w14:textId="77777777" w:rsidR="003C1F4F" w:rsidRDefault="003C1F4F">
      <w:pPr>
        <w:keepLines w:val="0"/>
        <w:tabs>
          <w:tab w:val="left" w:pos="892"/>
        </w:tabs>
        <w:ind w:left="892" w:right="891"/>
      </w:pPr>
    </w:p>
    <w:p w14:paraId="23F9C1C3" w14:textId="77777777" w:rsidR="003C1F4F" w:rsidRDefault="0095637B">
      <w:pPr>
        <w:keepLines w:val="0"/>
        <w:tabs>
          <w:tab w:val="left" w:pos="892"/>
        </w:tabs>
        <w:ind w:left="892" w:right="891"/>
        <w:jc w:val="both"/>
      </w:pPr>
      <w:r>
        <w:t xml:space="preserve">All the members have consented to the preparation of an abridged Statement of Income and Retained Earnings and an abridged Balance Sheet for the year ended 31 March 2023 in accordance with Section 444(2A) of the Companies Act 2006. </w:t>
      </w:r>
    </w:p>
    <w:p w14:paraId="3F8B299C" w14:textId="77777777" w:rsidR="003C1F4F" w:rsidRDefault="003C1F4F">
      <w:pPr>
        <w:keepLines w:val="0"/>
        <w:tabs>
          <w:tab w:val="left" w:pos="892"/>
        </w:tabs>
        <w:ind w:left="892" w:right="891"/>
      </w:pPr>
    </w:p>
    <w:p w14:paraId="58C8225B" w14:textId="77777777" w:rsidR="003C1F4F" w:rsidRDefault="0095637B">
      <w:pPr>
        <w:keepLines w:val="0"/>
        <w:tabs>
          <w:tab w:val="left" w:pos="892"/>
        </w:tabs>
        <w:ind w:left="892" w:right="891"/>
        <w:jc w:val="both"/>
      </w:pPr>
      <w:r>
        <w:t xml:space="preserve">The financial statements were approved by the Board of Directors and authorised for issue on   ............................................. and were signed on its behalf by: </w:t>
      </w:r>
    </w:p>
    <w:p w14:paraId="10DAF15A" w14:textId="77777777" w:rsidR="003C1F4F" w:rsidRDefault="003C1F4F">
      <w:pPr>
        <w:keepLines w:val="0"/>
        <w:tabs>
          <w:tab w:val="left" w:pos="892"/>
        </w:tabs>
        <w:ind w:left="892" w:right="891"/>
      </w:pPr>
    </w:p>
    <w:p w14:paraId="3A69B993" w14:textId="77777777" w:rsidR="003C1F4F" w:rsidRDefault="003C1F4F">
      <w:pPr>
        <w:keepLines w:val="0"/>
        <w:tabs>
          <w:tab w:val="left" w:pos="892"/>
        </w:tabs>
        <w:ind w:left="892" w:right="891"/>
      </w:pPr>
    </w:p>
    <w:p w14:paraId="050118DE" w14:textId="77777777" w:rsidR="003C1F4F" w:rsidRDefault="003C1F4F">
      <w:pPr>
        <w:keepLines w:val="0"/>
        <w:tabs>
          <w:tab w:val="left" w:pos="892"/>
        </w:tabs>
        <w:ind w:left="892" w:right="891"/>
      </w:pPr>
    </w:p>
    <w:p w14:paraId="1623B5AC" w14:textId="77777777" w:rsidR="003C1F4F" w:rsidRDefault="003C1F4F">
      <w:pPr>
        <w:keepLines w:val="0"/>
        <w:tabs>
          <w:tab w:val="left" w:pos="892"/>
        </w:tabs>
        <w:ind w:left="892" w:right="891"/>
      </w:pPr>
    </w:p>
    <w:p w14:paraId="72FD43B9" w14:textId="77777777" w:rsidR="003C1F4F" w:rsidRDefault="0095637B">
      <w:pPr>
        <w:keepLines w:val="0"/>
        <w:tabs>
          <w:tab w:val="left" w:pos="892"/>
        </w:tabs>
        <w:ind w:left="892" w:right="891"/>
      </w:pPr>
      <w:r>
        <w:t>........................................................................</w:t>
      </w:r>
    </w:p>
    <w:p w14:paraId="791C11E8" w14:textId="77777777" w:rsidR="003C1F4F" w:rsidRDefault="0095637B">
      <w:pPr>
        <w:keepLines w:val="0"/>
        <w:tabs>
          <w:tab w:val="left" w:pos="892"/>
        </w:tabs>
        <w:ind w:left="892" w:right="891"/>
      </w:pPr>
      <w:r>
        <w:t xml:space="preserve">M Rudman - Director </w:t>
      </w:r>
    </w:p>
    <w:p w14:paraId="44E7DB4E" w14:textId="77777777" w:rsidR="003C1F4F" w:rsidRDefault="003C1F4F">
      <w:pPr>
        <w:keepLines w:val="0"/>
        <w:tabs>
          <w:tab w:val="left" w:pos="892"/>
        </w:tabs>
        <w:ind w:left="892" w:right="891"/>
      </w:pPr>
    </w:p>
    <w:p w14:paraId="0DD51A14" w14:textId="77777777" w:rsidR="003C1F4F" w:rsidRDefault="003C1F4F">
      <w:pPr>
        <w:keepLines w:val="0"/>
        <w:rPr>
          <w:color w:val="auto"/>
          <w:sz w:val="24"/>
          <w:szCs w:val="24"/>
        </w:rPr>
        <w:sectPr w:rsidR="003C1F4F">
          <w:footerReference w:type="default" r:id="rId17"/>
          <w:pgSz w:w="11906" w:h="16838"/>
          <w:pgMar w:top="681" w:right="245" w:bottom="247" w:left="243" w:header="720" w:footer="678" w:gutter="0"/>
          <w:cols w:space="720"/>
          <w:noEndnote/>
        </w:sectPr>
      </w:pPr>
    </w:p>
    <w:p w14:paraId="43562378" w14:textId="77777777" w:rsidR="003C1F4F" w:rsidRDefault="0095637B">
      <w:pPr>
        <w:keepLines w:val="0"/>
        <w:pageBreakBefore/>
        <w:tabs>
          <w:tab w:val="left" w:pos="892"/>
        </w:tabs>
        <w:ind w:left="892" w:right="891"/>
        <w:rPr>
          <w:b/>
          <w:bCs/>
          <w:u w:val="single"/>
        </w:rPr>
      </w:pPr>
      <w:r>
        <w:rPr>
          <w:b/>
          <w:bCs/>
          <w:u w:val="single"/>
        </w:rPr>
        <w:lastRenderedPageBreak/>
        <w:t>ACCESSIBLE RETAIL-ONE VOICE FOR RETAIL</w:t>
      </w:r>
    </w:p>
    <w:p w14:paraId="5A9B80E4" w14:textId="77777777" w:rsidR="003C1F4F" w:rsidRDefault="0095637B">
      <w:pPr>
        <w:keepLines w:val="0"/>
        <w:tabs>
          <w:tab w:val="left" w:pos="892"/>
        </w:tabs>
        <w:ind w:left="892" w:right="891"/>
        <w:rPr>
          <w:b/>
          <w:bCs/>
          <w:u w:val="single"/>
        </w:rPr>
      </w:pPr>
      <w:r>
        <w:rPr>
          <w:b/>
          <w:bCs/>
          <w:u w:val="single"/>
        </w:rPr>
        <w:t>WAREHOUSE AND SUPERSTORE PROPERTY</w:t>
      </w:r>
    </w:p>
    <w:p w14:paraId="1AACA3EA" w14:textId="77777777" w:rsidR="003C1F4F" w:rsidRDefault="0095637B">
      <w:pPr>
        <w:keepLines w:val="0"/>
        <w:tabs>
          <w:tab w:val="left" w:pos="892"/>
        </w:tabs>
        <w:ind w:left="892" w:right="891"/>
        <w:rPr>
          <w:b/>
          <w:bCs/>
          <w:u w:val="single"/>
        </w:rPr>
      </w:pPr>
      <w:r>
        <w:rPr>
          <w:b/>
          <w:bCs/>
          <w:u w:val="single"/>
        </w:rPr>
        <w:t>LIMITED</w:t>
      </w:r>
    </w:p>
    <w:p w14:paraId="6C190FDD" w14:textId="77777777" w:rsidR="003C1F4F" w:rsidRDefault="003C1F4F">
      <w:pPr>
        <w:keepLines w:val="0"/>
        <w:tabs>
          <w:tab w:val="left" w:pos="892"/>
        </w:tabs>
        <w:ind w:left="892" w:right="891"/>
      </w:pPr>
    </w:p>
    <w:p w14:paraId="1882728B" w14:textId="77777777" w:rsidR="003C1F4F" w:rsidRDefault="0095637B">
      <w:pPr>
        <w:keepLines w:val="0"/>
        <w:tabs>
          <w:tab w:val="left" w:pos="892"/>
        </w:tabs>
        <w:ind w:left="892" w:right="891"/>
        <w:jc w:val="both"/>
        <w:rPr>
          <w:b/>
          <w:bCs/>
          <w:u w:val="single"/>
        </w:rPr>
      </w:pPr>
      <w:r>
        <w:rPr>
          <w:b/>
          <w:bCs/>
          <w:u w:val="single"/>
        </w:rPr>
        <w:t xml:space="preserve">NOTES TO THE FINANCIAL STATEMENTS </w:t>
      </w:r>
    </w:p>
    <w:p w14:paraId="5F710FA4" w14:textId="77777777" w:rsidR="003C1F4F" w:rsidRDefault="0095637B">
      <w:pPr>
        <w:keepLines w:val="0"/>
        <w:tabs>
          <w:tab w:val="left" w:pos="892"/>
        </w:tabs>
        <w:ind w:left="892" w:right="891"/>
        <w:rPr>
          <w:b/>
          <w:bCs/>
          <w:u w:val="single"/>
        </w:rPr>
      </w:pPr>
      <w:r>
        <w:rPr>
          <w:b/>
          <w:bCs/>
          <w:u w:val="single"/>
        </w:rPr>
        <w:t>for the Year Ended 31 MARCH 2023</w:t>
      </w:r>
    </w:p>
    <w:p w14:paraId="0F71FBEB" w14:textId="77777777" w:rsidR="003C1F4F" w:rsidRDefault="003C1F4F">
      <w:pPr>
        <w:keepLines w:val="0"/>
        <w:tabs>
          <w:tab w:val="left" w:pos="892"/>
        </w:tabs>
        <w:ind w:left="892" w:right="891"/>
      </w:pPr>
    </w:p>
    <w:p w14:paraId="22DA2B15" w14:textId="77777777" w:rsidR="003C1F4F" w:rsidRDefault="0095637B">
      <w:pPr>
        <w:keepLines w:val="0"/>
        <w:tabs>
          <w:tab w:val="left" w:pos="892"/>
          <w:tab w:val="left" w:pos="1494"/>
        </w:tabs>
        <w:ind w:left="892" w:right="891"/>
        <w:rPr>
          <w:b/>
          <w:bCs/>
        </w:rPr>
      </w:pPr>
      <w:r>
        <w:t>1.</w:t>
      </w:r>
      <w:r>
        <w:tab/>
      </w:r>
      <w:r>
        <w:rPr>
          <w:b/>
          <w:bCs/>
        </w:rPr>
        <w:t>STATUTORY INFORMATION</w:t>
      </w:r>
    </w:p>
    <w:p w14:paraId="26B38DC3" w14:textId="77777777" w:rsidR="003C1F4F" w:rsidRDefault="003C1F4F">
      <w:pPr>
        <w:keepLines w:val="0"/>
        <w:tabs>
          <w:tab w:val="left" w:pos="892"/>
        </w:tabs>
        <w:ind w:left="892" w:right="891"/>
      </w:pPr>
    </w:p>
    <w:p w14:paraId="5152301B" w14:textId="77777777" w:rsidR="003C1F4F" w:rsidRDefault="0095637B">
      <w:pPr>
        <w:keepLines w:val="0"/>
        <w:tabs>
          <w:tab w:val="left" w:pos="1494"/>
        </w:tabs>
        <w:ind w:left="1494" w:right="891"/>
        <w:jc w:val="both"/>
      </w:pPr>
      <w:r>
        <w:t xml:space="preserve">Accessible Retail-One Voice for Retail Warehouse and Superstore Property Limited is a private company, limited by guarantee, registered in England and Wales. The company's registered number and registered office address can be found on the Company Information page. </w:t>
      </w:r>
    </w:p>
    <w:p w14:paraId="590C5379" w14:textId="77777777" w:rsidR="003C1F4F" w:rsidRDefault="003C1F4F">
      <w:pPr>
        <w:keepLines w:val="0"/>
        <w:tabs>
          <w:tab w:val="left" w:pos="892"/>
        </w:tabs>
        <w:ind w:left="892" w:right="891"/>
      </w:pPr>
    </w:p>
    <w:p w14:paraId="48EB36BA" w14:textId="77777777" w:rsidR="003C1F4F" w:rsidRDefault="0095637B">
      <w:pPr>
        <w:keepLines w:val="0"/>
        <w:tabs>
          <w:tab w:val="left" w:pos="1494"/>
        </w:tabs>
        <w:ind w:left="1494" w:right="891"/>
        <w:jc w:val="both"/>
      </w:pPr>
      <w:r>
        <w:t xml:space="preserve">The presentation currency of the financial statements is the Pound Sterling (£). </w:t>
      </w:r>
    </w:p>
    <w:p w14:paraId="029F5B62" w14:textId="77777777" w:rsidR="003C1F4F" w:rsidRDefault="003C1F4F">
      <w:pPr>
        <w:keepLines w:val="0"/>
        <w:tabs>
          <w:tab w:val="left" w:pos="892"/>
        </w:tabs>
        <w:ind w:left="892" w:right="891"/>
      </w:pPr>
    </w:p>
    <w:p w14:paraId="368181F7" w14:textId="77777777" w:rsidR="003C1F4F" w:rsidRDefault="0095637B">
      <w:pPr>
        <w:keepLines w:val="0"/>
        <w:tabs>
          <w:tab w:val="left" w:pos="892"/>
          <w:tab w:val="left" w:pos="1494"/>
        </w:tabs>
        <w:ind w:left="892" w:right="891"/>
        <w:rPr>
          <w:b/>
          <w:bCs/>
        </w:rPr>
      </w:pPr>
      <w:r>
        <w:t>2.</w:t>
      </w:r>
      <w:r>
        <w:tab/>
      </w:r>
      <w:r>
        <w:rPr>
          <w:b/>
          <w:bCs/>
        </w:rPr>
        <w:t>ACCOUNTING POLICIES</w:t>
      </w:r>
    </w:p>
    <w:p w14:paraId="21639F86" w14:textId="77777777" w:rsidR="003C1F4F" w:rsidRDefault="003C1F4F">
      <w:pPr>
        <w:keepLines w:val="0"/>
        <w:tabs>
          <w:tab w:val="left" w:pos="892"/>
        </w:tabs>
        <w:ind w:left="892" w:right="891"/>
      </w:pPr>
    </w:p>
    <w:p w14:paraId="05EBAA68" w14:textId="77777777" w:rsidR="003C1F4F" w:rsidRDefault="0095637B">
      <w:pPr>
        <w:keepLines w:val="0"/>
        <w:tabs>
          <w:tab w:val="left" w:pos="892"/>
          <w:tab w:val="left" w:pos="1494"/>
        </w:tabs>
        <w:ind w:left="892" w:right="891"/>
        <w:rPr>
          <w:b/>
          <w:bCs/>
        </w:rPr>
      </w:pPr>
      <w:r>
        <w:tab/>
      </w:r>
      <w:r>
        <w:rPr>
          <w:b/>
          <w:bCs/>
        </w:rPr>
        <w:t>Basis of preparing the financial statements</w:t>
      </w:r>
    </w:p>
    <w:p w14:paraId="3CF4F946" w14:textId="77777777" w:rsidR="003C1F4F" w:rsidRDefault="0095637B">
      <w:pPr>
        <w:keepLines w:val="0"/>
        <w:tabs>
          <w:tab w:val="left" w:pos="1494"/>
        </w:tabs>
        <w:ind w:left="1494" w:right="891"/>
        <w:jc w:val="both"/>
      </w:pPr>
      <w:r>
        <w:t xml:space="preserve">These financial statements have been prepared in accordance with Financial Reporting Standard 102 "The Financial Reporting Standard applicable in the UK and Republic of Ireland" including the provisions of Section 1A "Small Entities" and the Companies Act 2006. The financial statements have been prepared under the historical cost convention. </w:t>
      </w:r>
    </w:p>
    <w:p w14:paraId="1D0BD3B0" w14:textId="77777777" w:rsidR="003C1F4F" w:rsidRDefault="003C1F4F">
      <w:pPr>
        <w:keepLines w:val="0"/>
        <w:tabs>
          <w:tab w:val="left" w:pos="892"/>
        </w:tabs>
        <w:ind w:left="892" w:right="891"/>
      </w:pPr>
    </w:p>
    <w:p w14:paraId="69C4D7EF" w14:textId="77777777" w:rsidR="003C1F4F" w:rsidRDefault="0095637B">
      <w:pPr>
        <w:keepLines w:val="0"/>
        <w:tabs>
          <w:tab w:val="left" w:pos="892"/>
          <w:tab w:val="left" w:pos="1494"/>
        </w:tabs>
        <w:ind w:left="892" w:right="891"/>
        <w:rPr>
          <w:b/>
          <w:bCs/>
        </w:rPr>
      </w:pPr>
      <w:r>
        <w:tab/>
      </w:r>
      <w:r>
        <w:rPr>
          <w:b/>
          <w:bCs/>
        </w:rPr>
        <w:t>Income</w:t>
      </w:r>
    </w:p>
    <w:p w14:paraId="3F9CD33A" w14:textId="77777777" w:rsidR="003C1F4F" w:rsidRDefault="0095637B">
      <w:pPr>
        <w:keepLines w:val="0"/>
        <w:tabs>
          <w:tab w:val="left" w:pos="1494"/>
        </w:tabs>
        <w:ind w:left="1494" w:right="891"/>
        <w:jc w:val="both"/>
      </w:pPr>
      <w:r>
        <w:t>Income represents a detailed of activities as broken down on income and expenditure.</w:t>
      </w:r>
    </w:p>
    <w:p w14:paraId="7E602505" w14:textId="77777777" w:rsidR="003C1F4F" w:rsidRDefault="003C1F4F">
      <w:pPr>
        <w:keepLines w:val="0"/>
        <w:tabs>
          <w:tab w:val="left" w:pos="892"/>
        </w:tabs>
        <w:ind w:left="892" w:right="891"/>
      </w:pPr>
    </w:p>
    <w:p w14:paraId="49791F8F" w14:textId="77777777" w:rsidR="003C1F4F" w:rsidRDefault="0095637B">
      <w:pPr>
        <w:keepLines w:val="0"/>
        <w:tabs>
          <w:tab w:val="left" w:pos="892"/>
          <w:tab w:val="left" w:pos="1494"/>
        </w:tabs>
        <w:ind w:left="892" w:right="891"/>
        <w:rPr>
          <w:b/>
          <w:bCs/>
        </w:rPr>
      </w:pPr>
      <w:r>
        <w:tab/>
      </w:r>
      <w:r>
        <w:rPr>
          <w:b/>
          <w:bCs/>
        </w:rPr>
        <w:t>Tangible fixed assets</w:t>
      </w:r>
    </w:p>
    <w:p w14:paraId="46BC9CC5" w14:textId="77777777" w:rsidR="003C1F4F" w:rsidRDefault="0095637B">
      <w:pPr>
        <w:keepLines w:val="0"/>
        <w:tabs>
          <w:tab w:val="left" w:pos="1494"/>
        </w:tabs>
        <w:ind w:left="1494" w:right="891"/>
        <w:jc w:val="both"/>
      </w:pPr>
      <w:r>
        <w:t xml:space="preserve">Depreciation is provided at the following annual rates </w:t>
      </w:r>
      <w:proofErr w:type="gramStart"/>
      <w:r>
        <w:t>in order to</w:t>
      </w:r>
      <w:proofErr w:type="gramEnd"/>
      <w:r>
        <w:t xml:space="preserve"> write off each asset over its estimated useful life. </w:t>
      </w:r>
    </w:p>
    <w:p w14:paraId="4CD71A04" w14:textId="77777777" w:rsidR="003C1F4F" w:rsidRDefault="003C1F4F">
      <w:pPr>
        <w:keepLines w:val="0"/>
        <w:tabs>
          <w:tab w:val="left" w:pos="892"/>
        </w:tabs>
        <w:ind w:left="892" w:right="891"/>
      </w:pPr>
    </w:p>
    <w:p w14:paraId="730DED3B" w14:textId="77777777" w:rsidR="003C1F4F" w:rsidRDefault="0095637B">
      <w:pPr>
        <w:keepLines w:val="0"/>
        <w:tabs>
          <w:tab w:val="left" w:pos="1494"/>
        </w:tabs>
        <w:ind w:left="1494" w:right="891"/>
        <w:jc w:val="both"/>
      </w:pPr>
      <w:r>
        <w:t>Tangible fixed assets are stated at cost less accumulated depreciation and any recognised impairment loss.</w:t>
      </w:r>
    </w:p>
    <w:p w14:paraId="7852F235" w14:textId="77777777" w:rsidR="003C1F4F" w:rsidRDefault="003C1F4F">
      <w:pPr>
        <w:keepLines w:val="0"/>
        <w:tabs>
          <w:tab w:val="left" w:pos="892"/>
        </w:tabs>
        <w:ind w:left="892" w:right="891"/>
      </w:pPr>
    </w:p>
    <w:p w14:paraId="2122CC2C" w14:textId="77777777" w:rsidR="003C1F4F" w:rsidRDefault="0095637B">
      <w:pPr>
        <w:keepLines w:val="0"/>
        <w:tabs>
          <w:tab w:val="left" w:pos="892"/>
          <w:tab w:val="left" w:pos="1494"/>
        </w:tabs>
        <w:ind w:left="892" w:right="891"/>
        <w:rPr>
          <w:b/>
          <w:bCs/>
        </w:rPr>
      </w:pPr>
      <w:r>
        <w:tab/>
      </w:r>
      <w:r>
        <w:rPr>
          <w:b/>
          <w:bCs/>
        </w:rPr>
        <w:t>Taxation</w:t>
      </w:r>
    </w:p>
    <w:p w14:paraId="4EFF83A2" w14:textId="77777777" w:rsidR="003C1F4F" w:rsidRDefault="0095637B">
      <w:pPr>
        <w:keepLines w:val="0"/>
        <w:tabs>
          <w:tab w:val="left" w:pos="1494"/>
        </w:tabs>
        <w:ind w:left="1494" w:right="891"/>
        <w:jc w:val="both"/>
      </w:pPr>
      <w:r>
        <w:t>Taxation for the year comprises current and deferred tax. Tax is recognised in the Statement of Income and Retained Earnings, except to the extent that it relates to items recognised in other comprehensive income or directly in equity.</w:t>
      </w:r>
    </w:p>
    <w:p w14:paraId="3B69BAEA" w14:textId="77777777" w:rsidR="003C1F4F" w:rsidRDefault="003C1F4F">
      <w:pPr>
        <w:keepLines w:val="0"/>
        <w:tabs>
          <w:tab w:val="left" w:pos="892"/>
        </w:tabs>
        <w:ind w:left="892" w:right="891"/>
      </w:pPr>
    </w:p>
    <w:p w14:paraId="62346D69" w14:textId="77777777" w:rsidR="003C1F4F" w:rsidRDefault="0095637B">
      <w:pPr>
        <w:keepLines w:val="0"/>
        <w:tabs>
          <w:tab w:val="left" w:pos="1494"/>
        </w:tabs>
        <w:ind w:left="1494" w:right="891"/>
        <w:jc w:val="both"/>
      </w:pPr>
      <w:r>
        <w:t>Current or deferred taxation assets and liabilities are not discounted.</w:t>
      </w:r>
    </w:p>
    <w:p w14:paraId="10563D26" w14:textId="77777777" w:rsidR="003C1F4F" w:rsidRDefault="003C1F4F">
      <w:pPr>
        <w:keepLines w:val="0"/>
        <w:tabs>
          <w:tab w:val="left" w:pos="892"/>
        </w:tabs>
        <w:ind w:left="892" w:right="891"/>
      </w:pPr>
    </w:p>
    <w:p w14:paraId="577492C6" w14:textId="77777777" w:rsidR="003C1F4F" w:rsidRDefault="0095637B">
      <w:pPr>
        <w:keepLines w:val="0"/>
        <w:tabs>
          <w:tab w:val="left" w:pos="1494"/>
        </w:tabs>
        <w:ind w:left="1494" w:right="891"/>
        <w:jc w:val="both"/>
      </w:pPr>
      <w:r>
        <w:t>Current tax is recognised at the amount of tax payable using the tax rates and laws that have been enacted or substantively enacted by the balance sheet date.</w:t>
      </w:r>
    </w:p>
    <w:p w14:paraId="2E2FAA12" w14:textId="77777777" w:rsidR="003C1F4F" w:rsidRDefault="003C1F4F">
      <w:pPr>
        <w:keepLines w:val="0"/>
        <w:tabs>
          <w:tab w:val="left" w:pos="892"/>
        </w:tabs>
        <w:ind w:left="892" w:right="891"/>
      </w:pPr>
    </w:p>
    <w:p w14:paraId="759C3CD8" w14:textId="77777777" w:rsidR="003C1F4F" w:rsidRDefault="0095637B">
      <w:pPr>
        <w:keepLines w:val="0"/>
        <w:tabs>
          <w:tab w:val="left" w:pos="892"/>
          <w:tab w:val="left" w:pos="1494"/>
        </w:tabs>
        <w:ind w:left="892" w:right="891"/>
        <w:rPr>
          <w:b/>
          <w:bCs/>
        </w:rPr>
      </w:pPr>
      <w:r>
        <w:t>3.</w:t>
      </w:r>
      <w:r>
        <w:tab/>
      </w:r>
      <w:r>
        <w:rPr>
          <w:b/>
          <w:bCs/>
        </w:rPr>
        <w:t>EMPLOYEES AND DIRECTORS</w:t>
      </w:r>
    </w:p>
    <w:p w14:paraId="05D70F2D" w14:textId="77777777" w:rsidR="003C1F4F" w:rsidRDefault="003C1F4F">
      <w:pPr>
        <w:keepLines w:val="0"/>
        <w:tabs>
          <w:tab w:val="left" w:pos="892"/>
        </w:tabs>
        <w:ind w:left="892" w:right="891"/>
      </w:pPr>
    </w:p>
    <w:p w14:paraId="266DE99F" w14:textId="77777777" w:rsidR="003C1F4F" w:rsidRDefault="0095637B">
      <w:pPr>
        <w:keepLines w:val="0"/>
        <w:tabs>
          <w:tab w:val="left" w:pos="1494"/>
        </w:tabs>
        <w:ind w:left="1494" w:right="891"/>
        <w:jc w:val="both"/>
      </w:pPr>
      <w:r>
        <w:t xml:space="preserve">The average number of employees during the year was NIL (2022 - NIL). </w:t>
      </w:r>
    </w:p>
    <w:p w14:paraId="61A83C0C" w14:textId="77777777" w:rsidR="003C1F4F" w:rsidRDefault="003C1F4F">
      <w:pPr>
        <w:keepLines w:val="0"/>
        <w:tabs>
          <w:tab w:val="left" w:pos="892"/>
        </w:tabs>
        <w:ind w:left="892" w:right="891"/>
      </w:pPr>
    </w:p>
    <w:p w14:paraId="0E14768C" w14:textId="77777777" w:rsidR="003C1F4F" w:rsidRDefault="0095637B">
      <w:pPr>
        <w:keepLines w:val="0"/>
        <w:tabs>
          <w:tab w:val="left" w:pos="892"/>
          <w:tab w:val="left" w:pos="1494"/>
        </w:tabs>
        <w:ind w:left="892" w:right="891"/>
        <w:rPr>
          <w:b/>
          <w:bCs/>
        </w:rPr>
      </w:pPr>
      <w:r>
        <w:t>4.</w:t>
      </w:r>
      <w:r>
        <w:tab/>
      </w:r>
      <w:r>
        <w:rPr>
          <w:b/>
          <w:bCs/>
        </w:rPr>
        <w:t>TANGIBLE FIXED ASSETS</w:t>
      </w:r>
    </w:p>
    <w:p w14:paraId="421498B3" w14:textId="77777777" w:rsidR="003C1F4F" w:rsidRDefault="0095637B">
      <w:pPr>
        <w:keepLines w:val="0"/>
        <w:tabs>
          <w:tab w:val="left" w:pos="892"/>
          <w:tab w:val="center" w:pos="9990"/>
        </w:tabs>
        <w:ind w:left="892" w:right="891"/>
      </w:pPr>
      <w:r>
        <w:tab/>
        <w:t>Totals</w:t>
      </w:r>
    </w:p>
    <w:p w14:paraId="2B32DB94" w14:textId="77777777" w:rsidR="003C1F4F" w:rsidRDefault="0095637B">
      <w:pPr>
        <w:keepLines w:val="0"/>
        <w:tabs>
          <w:tab w:val="right" w:pos="9987"/>
        </w:tabs>
        <w:ind w:left="892" w:right="891"/>
      </w:pPr>
      <w:r>
        <w:tab/>
        <w:t>£</w:t>
      </w:r>
    </w:p>
    <w:p w14:paraId="591E7A5B" w14:textId="77777777" w:rsidR="003C1F4F" w:rsidRDefault="0095637B">
      <w:pPr>
        <w:keepLines w:val="0"/>
        <w:tabs>
          <w:tab w:val="left" w:pos="892"/>
          <w:tab w:val="left" w:pos="1494"/>
        </w:tabs>
        <w:ind w:left="892" w:right="891"/>
        <w:rPr>
          <w:b/>
          <w:bCs/>
        </w:rPr>
      </w:pPr>
      <w:r>
        <w:tab/>
      </w:r>
      <w:r>
        <w:rPr>
          <w:b/>
          <w:bCs/>
        </w:rPr>
        <w:t>COST</w:t>
      </w:r>
    </w:p>
    <w:p w14:paraId="0148DABE" w14:textId="77777777" w:rsidR="003C1F4F" w:rsidRDefault="0095637B">
      <w:pPr>
        <w:keepLines w:val="0"/>
        <w:tabs>
          <w:tab w:val="left" w:pos="892"/>
          <w:tab w:val="left" w:pos="1494"/>
        </w:tabs>
        <w:ind w:left="892" w:right="891"/>
      </w:pPr>
      <w:r>
        <w:tab/>
      </w:r>
      <w:proofErr w:type="gramStart"/>
      <w:r>
        <w:t>At</w:t>
      </w:r>
      <w:proofErr w:type="gramEnd"/>
      <w:r>
        <w:t xml:space="preserve"> 1 April 2022</w:t>
      </w:r>
    </w:p>
    <w:p w14:paraId="62FC4ACB" w14:textId="77777777" w:rsidR="003C1F4F" w:rsidRDefault="0095637B">
      <w:pPr>
        <w:keepLines w:val="0"/>
        <w:tabs>
          <w:tab w:val="left" w:pos="892"/>
          <w:tab w:val="left" w:pos="1494"/>
          <w:tab w:val="decimal" w:pos="10289"/>
        </w:tabs>
        <w:ind w:left="892" w:right="891"/>
      </w:pPr>
      <w:r>
        <w:tab/>
        <w:t>and 31 March 2023</w:t>
      </w:r>
      <w:r>
        <w:tab/>
        <w:t>38,428</w:t>
      </w:r>
    </w:p>
    <w:tbl>
      <w:tblPr>
        <w:tblW w:w="0" w:type="auto"/>
        <w:tblInd w:w="9692" w:type="dxa"/>
        <w:tblLayout w:type="fixed"/>
        <w:tblCellMar>
          <w:left w:w="7" w:type="dxa"/>
          <w:right w:w="7" w:type="dxa"/>
        </w:tblCellMar>
        <w:tblLook w:val="0000" w:firstRow="0" w:lastRow="0" w:firstColumn="0" w:lastColumn="0" w:noHBand="0" w:noVBand="0"/>
      </w:tblPr>
      <w:tblGrid>
        <w:gridCol w:w="605"/>
      </w:tblGrid>
      <w:tr w:rsidR="003C1F4F" w14:paraId="16E88199" w14:textId="77777777">
        <w:tc>
          <w:tcPr>
            <w:tcW w:w="605" w:type="dxa"/>
            <w:tcBorders>
              <w:top w:val="single" w:sz="6" w:space="0" w:color="auto"/>
              <w:left w:val="nil"/>
              <w:bottom w:val="nil"/>
              <w:right w:val="nil"/>
            </w:tcBorders>
          </w:tcPr>
          <w:p w14:paraId="03CE2831" w14:textId="77777777" w:rsidR="003C1F4F" w:rsidRDefault="003C1F4F">
            <w:pPr>
              <w:pStyle w:val="Number"/>
              <w:keepLines w:val="0"/>
              <w:rPr>
                <w:color w:val="000000"/>
              </w:rPr>
            </w:pPr>
          </w:p>
        </w:tc>
      </w:tr>
    </w:tbl>
    <w:p w14:paraId="70C07AFC" w14:textId="77777777" w:rsidR="003C1F4F" w:rsidRDefault="0095637B">
      <w:pPr>
        <w:keepLines w:val="0"/>
        <w:tabs>
          <w:tab w:val="left" w:pos="892"/>
          <w:tab w:val="left" w:pos="1494"/>
        </w:tabs>
        <w:ind w:left="892" w:right="891"/>
        <w:rPr>
          <w:b/>
          <w:bCs/>
        </w:rPr>
      </w:pPr>
      <w:r>
        <w:tab/>
      </w:r>
      <w:r>
        <w:rPr>
          <w:b/>
          <w:bCs/>
        </w:rPr>
        <w:t>DEPRECIATION</w:t>
      </w:r>
    </w:p>
    <w:p w14:paraId="233AFC6D" w14:textId="77777777" w:rsidR="003C1F4F" w:rsidRDefault="0095637B">
      <w:pPr>
        <w:keepLines w:val="0"/>
        <w:tabs>
          <w:tab w:val="left" w:pos="892"/>
          <w:tab w:val="left" w:pos="1494"/>
        </w:tabs>
        <w:ind w:left="892" w:right="891"/>
      </w:pPr>
      <w:r>
        <w:tab/>
      </w:r>
      <w:proofErr w:type="gramStart"/>
      <w:r>
        <w:t>At</w:t>
      </w:r>
      <w:proofErr w:type="gramEnd"/>
      <w:r>
        <w:t xml:space="preserve"> 1 April 2022</w:t>
      </w:r>
    </w:p>
    <w:p w14:paraId="28F2A436" w14:textId="77777777" w:rsidR="003C1F4F" w:rsidRDefault="0095637B">
      <w:pPr>
        <w:keepLines w:val="0"/>
        <w:tabs>
          <w:tab w:val="left" w:pos="892"/>
          <w:tab w:val="left" w:pos="1494"/>
          <w:tab w:val="decimal" w:pos="10289"/>
        </w:tabs>
        <w:ind w:left="892" w:right="891"/>
      </w:pPr>
      <w:r>
        <w:tab/>
        <w:t>and 31 March 2023</w:t>
      </w:r>
      <w:r>
        <w:tab/>
        <w:t>38,428</w:t>
      </w:r>
    </w:p>
    <w:tbl>
      <w:tblPr>
        <w:tblW w:w="0" w:type="auto"/>
        <w:tblInd w:w="9692" w:type="dxa"/>
        <w:tblLayout w:type="fixed"/>
        <w:tblCellMar>
          <w:left w:w="7" w:type="dxa"/>
          <w:right w:w="7" w:type="dxa"/>
        </w:tblCellMar>
        <w:tblLook w:val="0000" w:firstRow="0" w:lastRow="0" w:firstColumn="0" w:lastColumn="0" w:noHBand="0" w:noVBand="0"/>
      </w:tblPr>
      <w:tblGrid>
        <w:gridCol w:w="605"/>
      </w:tblGrid>
      <w:tr w:rsidR="003C1F4F" w14:paraId="30172DB5" w14:textId="77777777">
        <w:tc>
          <w:tcPr>
            <w:tcW w:w="605" w:type="dxa"/>
            <w:tcBorders>
              <w:top w:val="single" w:sz="6" w:space="0" w:color="auto"/>
              <w:left w:val="nil"/>
              <w:bottom w:val="nil"/>
              <w:right w:val="nil"/>
            </w:tcBorders>
          </w:tcPr>
          <w:p w14:paraId="7F927172" w14:textId="77777777" w:rsidR="003C1F4F" w:rsidRDefault="003C1F4F">
            <w:pPr>
              <w:pStyle w:val="Number"/>
              <w:keepLines w:val="0"/>
              <w:rPr>
                <w:color w:val="000000"/>
              </w:rPr>
            </w:pPr>
          </w:p>
        </w:tc>
      </w:tr>
    </w:tbl>
    <w:p w14:paraId="04414602" w14:textId="77777777" w:rsidR="003C1F4F" w:rsidRDefault="0095637B">
      <w:pPr>
        <w:keepLines w:val="0"/>
        <w:tabs>
          <w:tab w:val="left" w:pos="892"/>
          <w:tab w:val="left" w:pos="1494"/>
        </w:tabs>
        <w:ind w:left="892" w:right="891"/>
        <w:rPr>
          <w:b/>
          <w:bCs/>
        </w:rPr>
      </w:pPr>
      <w:r>
        <w:tab/>
      </w:r>
      <w:r>
        <w:rPr>
          <w:b/>
          <w:bCs/>
        </w:rPr>
        <w:t>NET BOOK VALUE</w:t>
      </w:r>
    </w:p>
    <w:p w14:paraId="5727789E" w14:textId="77777777" w:rsidR="003C1F4F" w:rsidRDefault="0095637B">
      <w:pPr>
        <w:keepLines w:val="0"/>
        <w:tabs>
          <w:tab w:val="left" w:pos="892"/>
          <w:tab w:val="left" w:pos="1494"/>
          <w:tab w:val="decimal" w:pos="10290"/>
        </w:tabs>
        <w:ind w:left="892" w:right="891"/>
      </w:pPr>
      <w:r>
        <w:tab/>
      </w:r>
      <w:proofErr w:type="gramStart"/>
      <w:r>
        <w:t>At</w:t>
      </w:r>
      <w:proofErr w:type="gramEnd"/>
      <w:r>
        <w:t xml:space="preserve"> 31 March 2023</w:t>
      </w:r>
      <w:r>
        <w:tab/>
        <w:t>-</w:t>
      </w:r>
    </w:p>
    <w:tbl>
      <w:tblPr>
        <w:tblW w:w="0" w:type="auto"/>
        <w:tblInd w:w="9692" w:type="dxa"/>
        <w:tblLayout w:type="fixed"/>
        <w:tblCellMar>
          <w:left w:w="7" w:type="dxa"/>
          <w:right w:w="7" w:type="dxa"/>
        </w:tblCellMar>
        <w:tblLook w:val="0000" w:firstRow="0" w:lastRow="0" w:firstColumn="0" w:lastColumn="0" w:noHBand="0" w:noVBand="0"/>
      </w:tblPr>
      <w:tblGrid>
        <w:gridCol w:w="605"/>
      </w:tblGrid>
      <w:tr w:rsidR="003C1F4F" w14:paraId="7D2DF680" w14:textId="77777777">
        <w:tc>
          <w:tcPr>
            <w:tcW w:w="605" w:type="dxa"/>
            <w:tcBorders>
              <w:top w:val="double" w:sz="6" w:space="0" w:color="auto"/>
              <w:left w:val="nil"/>
              <w:bottom w:val="nil"/>
              <w:right w:val="nil"/>
            </w:tcBorders>
          </w:tcPr>
          <w:p w14:paraId="204B2097" w14:textId="77777777" w:rsidR="003C1F4F" w:rsidRDefault="003C1F4F">
            <w:pPr>
              <w:pStyle w:val="Number"/>
              <w:keepLines w:val="0"/>
              <w:rPr>
                <w:color w:val="000000"/>
              </w:rPr>
            </w:pPr>
          </w:p>
        </w:tc>
      </w:tr>
    </w:tbl>
    <w:p w14:paraId="67568ECC" w14:textId="77777777" w:rsidR="003C1F4F" w:rsidRDefault="0095637B">
      <w:pPr>
        <w:keepLines w:val="0"/>
        <w:tabs>
          <w:tab w:val="left" w:pos="892"/>
          <w:tab w:val="left" w:pos="1494"/>
          <w:tab w:val="decimal" w:pos="10290"/>
        </w:tabs>
        <w:ind w:left="892" w:right="891"/>
      </w:pPr>
      <w:r>
        <w:tab/>
      </w:r>
      <w:proofErr w:type="gramStart"/>
      <w:r>
        <w:t>At</w:t>
      </w:r>
      <w:proofErr w:type="gramEnd"/>
      <w:r>
        <w:t xml:space="preserve"> 31 March 2022</w:t>
      </w:r>
      <w:r>
        <w:tab/>
        <w:t>-</w:t>
      </w:r>
    </w:p>
    <w:tbl>
      <w:tblPr>
        <w:tblW w:w="0" w:type="auto"/>
        <w:tblInd w:w="9692" w:type="dxa"/>
        <w:tblLayout w:type="fixed"/>
        <w:tblCellMar>
          <w:left w:w="7" w:type="dxa"/>
          <w:right w:w="7" w:type="dxa"/>
        </w:tblCellMar>
        <w:tblLook w:val="0000" w:firstRow="0" w:lastRow="0" w:firstColumn="0" w:lastColumn="0" w:noHBand="0" w:noVBand="0"/>
      </w:tblPr>
      <w:tblGrid>
        <w:gridCol w:w="605"/>
      </w:tblGrid>
      <w:tr w:rsidR="003C1F4F" w14:paraId="6CAC5F02" w14:textId="77777777">
        <w:tc>
          <w:tcPr>
            <w:tcW w:w="605" w:type="dxa"/>
            <w:tcBorders>
              <w:top w:val="double" w:sz="6" w:space="0" w:color="auto"/>
              <w:left w:val="nil"/>
              <w:bottom w:val="nil"/>
              <w:right w:val="nil"/>
            </w:tcBorders>
          </w:tcPr>
          <w:p w14:paraId="7EB12383" w14:textId="77777777" w:rsidR="003C1F4F" w:rsidRDefault="003C1F4F">
            <w:pPr>
              <w:pStyle w:val="Number"/>
              <w:keepLines w:val="0"/>
              <w:rPr>
                <w:color w:val="000000"/>
              </w:rPr>
            </w:pPr>
          </w:p>
        </w:tc>
      </w:tr>
    </w:tbl>
    <w:p w14:paraId="2BC5CAD6" w14:textId="77777777" w:rsidR="003C1F4F" w:rsidRDefault="003C1F4F">
      <w:pPr>
        <w:keepLines w:val="0"/>
        <w:rPr>
          <w:color w:val="auto"/>
          <w:sz w:val="24"/>
          <w:szCs w:val="24"/>
        </w:rPr>
        <w:sectPr w:rsidR="003C1F4F">
          <w:footerReference w:type="default" r:id="rId18"/>
          <w:pgSz w:w="11906" w:h="16838"/>
          <w:pgMar w:top="681" w:right="245" w:bottom="247" w:left="243" w:header="720" w:footer="678" w:gutter="0"/>
          <w:cols w:space="720"/>
          <w:noEndnote/>
        </w:sectPr>
      </w:pPr>
    </w:p>
    <w:p w14:paraId="5E033800" w14:textId="77777777" w:rsidR="003C1F4F" w:rsidRDefault="0095637B">
      <w:pPr>
        <w:keepLines w:val="0"/>
        <w:pageBreakBefore/>
        <w:tabs>
          <w:tab w:val="left" w:pos="892"/>
        </w:tabs>
        <w:ind w:left="892" w:right="891"/>
        <w:rPr>
          <w:b/>
          <w:bCs/>
          <w:u w:val="single"/>
        </w:rPr>
      </w:pPr>
      <w:r>
        <w:rPr>
          <w:b/>
          <w:bCs/>
          <w:u w:val="single"/>
        </w:rPr>
        <w:lastRenderedPageBreak/>
        <w:t>CHARTERED CERTIFIED ACCOUNTANTS' REPORT TO THE BOARD OF DIRECTORS</w:t>
      </w:r>
    </w:p>
    <w:p w14:paraId="3C88440C" w14:textId="77777777" w:rsidR="003C1F4F" w:rsidRDefault="0095637B">
      <w:pPr>
        <w:keepLines w:val="0"/>
        <w:tabs>
          <w:tab w:val="left" w:pos="892"/>
        </w:tabs>
        <w:ind w:left="892" w:right="891"/>
        <w:rPr>
          <w:b/>
          <w:bCs/>
          <w:u w:val="single"/>
        </w:rPr>
      </w:pPr>
      <w:r>
        <w:rPr>
          <w:b/>
          <w:bCs/>
          <w:u w:val="single"/>
        </w:rPr>
        <w:t>ON THE UNAUDITED FINANCIAL STATEMENTS OF</w:t>
      </w:r>
    </w:p>
    <w:p w14:paraId="52A7575A" w14:textId="77777777" w:rsidR="003C1F4F" w:rsidRDefault="0095637B">
      <w:pPr>
        <w:keepLines w:val="0"/>
        <w:tabs>
          <w:tab w:val="left" w:pos="892"/>
        </w:tabs>
        <w:ind w:left="892" w:right="891"/>
        <w:rPr>
          <w:b/>
          <w:bCs/>
          <w:u w:val="single"/>
        </w:rPr>
      </w:pPr>
      <w:r>
        <w:rPr>
          <w:b/>
          <w:bCs/>
          <w:u w:val="single"/>
        </w:rPr>
        <w:t>ACCESSIBLE RETAIL-ONE VOICE FOR RETAIL</w:t>
      </w:r>
    </w:p>
    <w:p w14:paraId="78CEED1C" w14:textId="77777777" w:rsidR="003C1F4F" w:rsidRDefault="0095637B">
      <w:pPr>
        <w:keepLines w:val="0"/>
        <w:tabs>
          <w:tab w:val="left" w:pos="892"/>
        </w:tabs>
        <w:ind w:left="892" w:right="891"/>
        <w:rPr>
          <w:b/>
          <w:bCs/>
          <w:u w:val="single"/>
        </w:rPr>
      </w:pPr>
      <w:r>
        <w:rPr>
          <w:b/>
          <w:bCs/>
          <w:u w:val="single"/>
        </w:rPr>
        <w:t>WAREHOUSE AND SUPERSTORE PROPERTY</w:t>
      </w:r>
    </w:p>
    <w:p w14:paraId="356B4E13" w14:textId="77777777" w:rsidR="003C1F4F" w:rsidRDefault="0095637B">
      <w:pPr>
        <w:keepLines w:val="0"/>
        <w:tabs>
          <w:tab w:val="left" w:pos="892"/>
        </w:tabs>
        <w:ind w:left="892" w:right="891"/>
        <w:rPr>
          <w:b/>
          <w:bCs/>
          <w:u w:val="single"/>
        </w:rPr>
      </w:pPr>
      <w:r>
        <w:rPr>
          <w:b/>
          <w:bCs/>
          <w:u w:val="single"/>
        </w:rPr>
        <w:t>LIMITED</w:t>
      </w:r>
    </w:p>
    <w:p w14:paraId="709EEEF7" w14:textId="77777777" w:rsidR="003C1F4F" w:rsidRDefault="003C1F4F">
      <w:pPr>
        <w:keepLines w:val="0"/>
        <w:tabs>
          <w:tab w:val="left" w:pos="892"/>
        </w:tabs>
        <w:ind w:left="892" w:right="891"/>
      </w:pPr>
    </w:p>
    <w:p w14:paraId="1C425F30" w14:textId="77777777" w:rsidR="003C1F4F" w:rsidRDefault="003C1F4F">
      <w:pPr>
        <w:keepLines w:val="0"/>
        <w:tabs>
          <w:tab w:val="left" w:pos="892"/>
        </w:tabs>
        <w:ind w:left="892" w:right="891"/>
      </w:pPr>
    </w:p>
    <w:p w14:paraId="394A65D1" w14:textId="77777777" w:rsidR="003C1F4F" w:rsidRDefault="0095637B">
      <w:pPr>
        <w:keepLines w:val="0"/>
        <w:tabs>
          <w:tab w:val="left" w:pos="892"/>
        </w:tabs>
        <w:ind w:left="892" w:right="891"/>
        <w:jc w:val="both"/>
      </w:pPr>
      <w:r>
        <w:t xml:space="preserve">In order to assist you to fulfil your duties under the Companies Act 2006, we have prepared for your approval the financial statements of Accessible Retail-One Voice for Retail Warehouse and Superstore Property Limited for the year ended 31 March 2023 which comprise the Abridged Statement of Income and Retained Earnings, Abridged Balance Sheet and the related notes from the company's accounting records and from information and explanations you have given us. </w:t>
      </w:r>
    </w:p>
    <w:p w14:paraId="7630D14C" w14:textId="77777777" w:rsidR="003C1F4F" w:rsidRDefault="003C1F4F">
      <w:pPr>
        <w:keepLines w:val="0"/>
        <w:tabs>
          <w:tab w:val="left" w:pos="892"/>
        </w:tabs>
        <w:ind w:left="892" w:right="891"/>
      </w:pPr>
    </w:p>
    <w:p w14:paraId="49DA50A9" w14:textId="77777777" w:rsidR="003C1F4F" w:rsidRDefault="0095637B">
      <w:pPr>
        <w:keepLines w:val="0"/>
        <w:tabs>
          <w:tab w:val="left" w:pos="892"/>
        </w:tabs>
        <w:ind w:left="892" w:right="891"/>
        <w:jc w:val="both"/>
      </w:pPr>
      <w:r>
        <w:t xml:space="preserve">As a practising member firm of the Association of Chartered Certified Accountants, we are subject to its ethical and other professional requirements which are detailed at http://www.accaglobal.com/rulebook. </w:t>
      </w:r>
    </w:p>
    <w:p w14:paraId="57554D91" w14:textId="77777777" w:rsidR="003C1F4F" w:rsidRDefault="003C1F4F">
      <w:pPr>
        <w:keepLines w:val="0"/>
        <w:tabs>
          <w:tab w:val="left" w:pos="892"/>
        </w:tabs>
        <w:ind w:left="892" w:right="891"/>
      </w:pPr>
    </w:p>
    <w:p w14:paraId="7E8D9C46" w14:textId="77777777" w:rsidR="003C1F4F" w:rsidRDefault="0095637B">
      <w:pPr>
        <w:keepLines w:val="0"/>
        <w:tabs>
          <w:tab w:val="left" w:pos="892"/>
        </w:tabs>
        <w:ind w:left="892" w:right="891"/>
        <w:jc w:val="both"/>
      </w:pPr>
      <w:r>
        <w:t xml:space="preserve">This report is made solely to the Board of Directors of Accessible Retail-One Voice for Retail Warehouse and Superstore Property Limited, as a body, in accordance with our terms of engagement. Our work has been undertaken solely to prepare for your approval the financial statements of Accessible Retail-One Voice for Retail Warehouse and Superstore Property Limited and state those matters that we have agreed to state to the Board of Directors of Accessible Retail-One Voice for Retail Warehouse and Superstore Property Limited, as a body, in this report in accordance with the requirements of the Association of Chartered Certified Accountants as detailed at http://www.accaglobal.com/factsheet163. To the fullest extent permitted by law, we do not accept or assume responsibility to anyone other than the company and its Board of Directors, as a body, for our work or for this report. </w:t>
      </w:r>
    </w:p>
    <w:p w14:paraId="19B11927" w14:textId="77777777" w:rsidR="003C1F4F" w:rsidRDefault="003C1F4F">
      <w:pPr>
        <w:keepLines w:val="0"/>
        <w:tabs>
          <w:tab w:val="left" w:pos="892"/>
        </w:tabs>
        <w:ind w:left="892" w:right="891"/>
      </w:pPr>
    </w:p>
    <w:p w14:paraId="3A1E9A0D" w14:textId="77777777" w:rsidR="003C1F4F" w:rsidRDefault="0095637B">
      <w:pPr>
        <w:keepLines w:val="0"/>
        <w:tabs>
          <w:tab w:val="left" w:pos="892"/>
        </w:tabs>
        <w:ind w:left="892" w:right="891"/>
        <w:jc w:val="both"/>
      </w:pPr>
      <w:r>
        <w:t xml:space="preserve">It is your duty to ensure that Accessible Retail-One Voice for Retail Warehouse and Superstore Property Limited has kept adequate accounting records and to prepare statutory financial statements that give a true and fair view of the assets, liabilities, financial </w:t>
      </w:r>
      <w:proofErr w:type="gramStart"/>
      <w:r>
        <w:t>position</w:t>
      </w:r>
      <w:proofErr w:type="gramEnd"/>
      <w:r>
        <w:t xml:space="preserve"> and profit of Accessible Retail-One Voice for Retail Warehouse and Superstore Property Limited. You consider that Accessible Retail-One Voice for Retail Warehouse and Superstore Property Limited is exempt from the statutory audit requirement for the year. </w:t>
      </w:r>
    </w:p>
    <w:p w14:paraId="4308B6FE" w14:textId="77777777" w:rsidR="003C1F4F" w:rsidRDefault="003C1F4F">
      <w:pPr>
        <w:keepLines w:val="0"/>
        <w:tabs>
          <w:tab w:val="left" w:pos="892"/>
        </w:tabs>
        <w:ind w:left="892" w:right="891"/>
      </w:pPr>
    </w:p>
    <w:p w14:paraId="4061190C" w14:textId="77777777" w:rsidR="003C1F4F" w:rsidRDefault="0095637B">
      <w:pPr>
        <w:keepLines w:val="0"/>
        <w:tabs>
          <w:tab w:val="left" w:pos="892"/>
        </w:tabs>
        <w:ind w:left="892" w:right="891"/>
        <w:jc w:val="both"/>
      </w:pPr>
      <w:r>
        <w:t xml:space="preserve">We have not been instructed to carry out an audit or a review of the financial statements of Accessible Retail-One Voice for Retail Warehouse and Superstore Property Limited. For this reason, we have not verified the accuracy or completeness of the accounting records or information and explanations you have given to </w:t>
      </w:r>
      <w:proofErr w:type="gramStart"/>
      <w:r>
        <w:t>us</w:t>
      </w:r>
      <w:proofErr w:type="gramEnd"/>
      <w:r>
        <w:t xml:space="preserve"> and we do not, therefore, express any opinion on the statutory financial statements. </w:t>
      </w:r>
    </w:p>
    <w:p w14:paraId="680AB4FA" w14:textId="77777777" w:rsidR="003C1F4F" w:rsidRDefault="003C1F4F">
      <w:pPr>
        <w:keepLines w:val="0"/>
        <w:tabs>
          <w:tab w:val="left" w:pos="892"/>
        </w:tabs>
        <w:ind w:left="892" w:right="891"/>
      </w:pPr>
    </w:p>
    <w:p w14:paraId="7DCDCFEE" w14:textId="77777777" w:rsidR="003C1F4F" w:rsidRDefault="003C1F4F">
      <w:pPr>
        <w:keepLines w:val="0"/>
        <w:tabs>
          <w:tab w:val="left" w:pos="892"/>
        </w:tabs>
        <w:ind w:left="892" w:right="891"/>
      </w:pPr>
    </w:p>
    <w:p w14:paraId="5BAED9FE" w14:textId="77777777" w:rsidR="003C1F4F" w:rsidRDefault="003C1F4F">
      <w:pPr>
        <w:keepLines w:val="0"/>
        <w:tabs>
          <w:tab w:val="left" w:pos="892"/>
        </w:tabs>
        <w:ind w:left="892" w:right="891"/>
      </w:pPr>
    </w:p>
    <w:p w14:paraId="5DEDBAEA" w14:textId="77777777" w:rsidR="003C1F4F" w:rsidRDefault="003C1F4F">
      <w:pPr>
        <w:keepLines w:val="0"/>
        <w:tabs>
          <w:tab w:val="left" w:pos="892"/>
        </w:tabs>
        <w:ind w:left="892" w:right="891"/>
      </w:pPr>
    </w:p>
    <w:p w14:paraId="04289474" w14:textId="77777777" w:rsidR="003C1F4F" w:rsidRDefault="003C1F4F">
      <w:pPr>
        <w:keepLines w:val="0"/>
        <w:tabs>
          <w:tab w:val="left" w:pos="892"/>
        </w:tabs>
        <w:ind w:left="892" w:right="891"/>
      </w:pPr>
    </w:p>
    <w:p w14:paraId="23D3D9C5" w14:textId="77777777" w:rsidR="003C1F4F" w:rsidRDefault="003C1F4F">
      <w:pPr>
        <w:keepLines w:val="0"/>
        <w:tabs>
          <w:tab w:val="left" w:pos="892"/>
        </w:tabs>
        <w:ind w:left="892" w:right="891"/>
      </w:pPr>
    </w:p>
    <w:p w14:paraId="115613D1" w14:textId="77777777" w:rsidR="003C1F4F" w:rsidRDefault="0095637B">
      <w:pPr>
        <w:keepLines w:val="0"/>
        <w:tabs>
          <w:tab w:val="left" w:pos="892"/>
        </w:tabs>
        <w:ind w:left="892" w:right="891"/>
      </w:pPr>
      <w:r>
        <w:t>Knight &amp; Company</w:t>
      </w:r>
    </w:p>
    <w:p w14:paraId="2E42E3B6" w14:textId="77777777" w:rsidR="003C1F4F" w:rsidRDefault="0095637B">
      <w:pPr>
        <w:keepLines w:val="0"/>
        <w:tabs>
          <w:tab w:val="left" w:pos="892"/>
        </w:tabs>
        <w:ind w:left="892" w:right="891"/>
      </w:pPr>
      <w:r>
        <w:t>Chartered Certified Accountants</w:t>
      </w:r>
    </w:p>
    <w:p w14:paraId="57268C17" w14:textId="77777777" w:rsidR="003C1F4F" w:rsidRDefault="0095637B">
      <w:pPr>
        <w:keepLines w:val="0"/>
        <w:tabs>
          <w:tab w:val="left" w:pos="892"/>
        </w:tabs>
        <w:ind w:left="892" w:right="891"/>
      </w:pPr>
      <w:r>
        <w:t>11 Castle Hill</w:t>
      </w:r>
    </w:p>
    <w:p w14:paraId="7CD9396D" w14:textId="77777777" w:rsidR="003C1F4F" w:rsidRDefault="0095637B">
      <w:pPr>
        <w:keepLines w:val="0"/>
        <w:tabs>
          <w:tab w:val="left" w:pos="892"/>
        </w:tabs>
        <w:ind w:left="892" w:right="891"/>
      </w:pPr>
      <w:r>
        <w:t>Maidenhead</w:t>
      </w:r>
    </w:p>
    <w:p w14:paraId="347CFA18" w14:textId="77777777" w:rsidR="003C1F4F" w:rsidRDefault="0095637B">
      <w:pPr>
        <w:keepLines w:val="0"/>
        <w:tabs>
          <w:tab w:val="left" w:pos="892"/>
        </w:tabs>
        <w:ind w:left="892" w:right="891"/>
      </w:pPr>
      <w:r>
        <w:t>Berkshire</w:t>
      </w:r>
    </w:p>
    <w:p w14:paraId="399328FC" w14:textId="77777777" w:rsidR="003C1F4F" w:rsidRDefault="0095637B">
      <w:pPr>
        <w:keepLines w:val="0"/>
        <w:tabs>
          <w:tab w:val="left" w:pos="892"/>
        </w:tabs>
        <w:ind w:left="892" w:right="891"/>
      </w:pPr>
      <w:r>
        <w:t>SL6 4AA</w:t>
      </w:r>
    </w:p>
    <w:p w14:paraId="5D982336" w14:textId="77777777" w:rsidR="003C1F4F" w:rsidRDefault="003C1F4F">
      <w:pPr>
        <w:keepLines w:val="0"/>
        <w:tabs>
          <w:tab w:val="left" w:pos="892"/>
        </w:tabs>
        <w:ind w:left="892" w:right="891"/>
      </w:pPr>
    </w:p>
    <w:p w14:paraId="308BBC63" w14:textId="77777777" w:rsidR="003C1F4F" w:rsidRDefault="003C1F4F">
      <w:pPr>
        <w:keepLines w:val="0"/>
        <w:tabs>
          <w:tab w:val="left" w:pos="892"/>
        </w:tabs>
        <w:ind w:left="892" w:right="891"/>
      </w:pPr>
    </w:p>
    <w:p w14:paraId="7BC6FFC6" w14:textId="77777777" w:rsidR="003C1F4F" w:rsidRDefault="0095637B">
      <w:pPr>
        <w:keepLines w:val="0"/>
        <w:tabs>
          <w:tab w:val="left" w:pos="892"/>
        </w:tabs>
        <w:ind w:left="892" w:right="891"/>
        <w:jc w:val="both"/>
      </w:pPr>
      <w:r>
        <w:t xml:space="preserve">Date: ............................................. </w:t>
      </w:r>
    </w:p>
    <w:p w14:paraId="1C4F38A8" w14:textId="1111212A" w:rsidR="003C1F4F" w:rsidRDefault="003C1F4F">
      <w:pPr>
        <w:keepLines w:val="0"/>
        <w:rPr>
          <w:color w:val="auto"/>
          <w:sz w:val="24"/>
          <w:szCs w:val="24"/>
        </w:rPr>
      </w:pPr>
    </w:p>
    <w:p w14:paraId="593208B2" w14:textId="6F847698" w:rsidR="0095637B" w:rsidRDefault="0095637B">
      <w:pPr>
        <w:keepLines w:val="0"/>
        <w:rPr>
          <w:color w:val="auto"/>
          <w:sz w:val="24"/>
          <w:szCs w:val="24"/>
        </w:rPr>
      </w:pPr>
    </w:p>
    <w:p w14:paraId="47C68E91" w14:textId="27583981" w:rsidR="0095637B" w:rsidRDefault="0095637B">
      <w:pPr>
        <w:keepLines w:val="0"/>
        <w:rPr>
          <w:color w:val="auto"/>
          <w:sz w:val="24"/>
          <w:szCs w:val="24"/>
        </w:rPr>
      </w:pPr>
    </w:p>
    <w:p w14:paraId="7EA2C1C2" w14:textId="44F01CA6" w:rsidR="0095637B" w:rsidRDefault="0095637B">
      <w:pPr>
        <w:keepLines w:val="0"/>
        <w:rPr>
          <w:color w:val="auto"/>
          <w:sz w:val="24"/>
          <w:szCs w:val="24"/>
        </w:rPr>
      </w:pPr>
    </w:p>
    <w:p w14:paraId="4A87D8CE" w14:textId="58954222" w:rsidR="0095637B" w:rsidRDefault="0095637B">
      <w:pPr>
        <w:keepLines w:val="0"/>
        <w:rPr>
          <w:color w:val="auto"/>
          <w:sz w:val="24"/>
          <w:szCs w:val="24"/>
        </w:rPr>
      </w:pPr>
    </w:p>
    <w:p w14:paraId="7116F062" w14:textId="1810DE3C" w:rsidR="0095637B" w:rsidRDefault="0095637B">
      <w:pPr>
        <w:keepLines w:val="0"/>
        <w:rPr>
          <w:color w:val="auto"/>
          <w:sz w:val="24"/>
          <w:szCs w:val="24"/>
        </w:rPr>
      </w:pPr>
    </w:p>
    <w:p w14:paraId="5A2A565F" w14:textId="25406BA8" w:rsidR="0095637B" w:rsidRDefault="0095637B">
      <w:pPr>
        <w:keepLines w:val="0"/>
        <w:rPr>
          <w:color w:val="auto"/>
          <w:sz w:val="24"/>
          <w:szCs w:val="24"/>
        </w:rPr>
      </w:pPr>
    </w:p>
    <w:p w14:paraId="336ECA26" w14:textId="3C4DDD89" w:rsidR="0095637B" w:rsidRDefault="0095637B">
      <w:pPr>
        <w:keepLines w:val="0"/>
        <w:rPr>
          <w:color w:val="auto"/>
          <w:sz w:val="24"/>
          <w:szCs w:val="24"/>
        </w:rPr>
      </w:pPr>
    </w:p>
    <w:p w14:paraId="1238A06C" w14:textId="216F05EF" w:rsidR="0095637B" w:rsidRDefault="0095637B">
      <w:pPr>
        <w:keepLines w:val="0"/>
        <w:rPr>
          <w:color w:val="auto"/>
          <w:sz w:val="24"/>
          <w:szCs w:val="24"/>
        </w:rPr>
      </w:pPr>
    </w:p>
    <w:p w14:paraId="76867BE6" w14:textId="204C0C16" w:rsidR="0095637B" w:rsidRDefault="0095637B">
      <w:pPr>
        <w:keepLines w:val="0"/>
        <w:rPr>
          <w:color w:val="auto"/>
          <w:sz w:val="24"/>
          <w:szCs w:val="24"/>
        </w:rPr>
      </w:pPr>
    </w:p>
    <w:p w14:paraId="4511D3FD" w14:textId="77777777" w:rsidR="0095637B" w:rsidRDefault="0095637B" w:rsidP="0095637B">
      <w:pPr>
        <w:keepLines w:val="0"/>
        <w:tabs>
          <w:tab w:val="left" w:pos="892"/>
        </w:tabs>
        <w:ind w:left="892" w:right="891"/>
        <w:rPr>
          <w:b/>
          <w:bCs/>
          <w:u w:val="single"/>
        </w:rPr>
      </w:pPr>
      <w:r>
        <w:rPr>
          <w:b/>
          <w:bCs/>
          <w:u w:val="single"/>
        </w:rPr>
        <w:t>ACCESSIBLE RETAIL-ONE VOICE FOR RETAIL</w:t>
      </w:r>
    </w:p>
    <w:p w14:paraId="57FE6F18" w14:textId="77777777" w:rsidR="0095637B" w:rsidRDefault="0095637B" w:rsidP="0095637B">
      <w:pPr>
        <w:keepLines w:val="0"/>
        <w:tabs>
          <w:tab w:val="left" w:pos="892"/>
        </w:tabs>
        <w:ind w:left="892" w:right="892"/>
        <w:rPr>
          <w:b/>
          <w:bCs/>
          <w:u w:val="single"/>
        </w:rPr>
      </w:pPr>
      <w:r>
        <w:rPr>
          <w:b/>
          <w:bCs/>
          <w:u w:val="single"/>
        </w:rPr>
        <w:lastRenderedPageBreak/>
        <w:t>WAREHOUSE AND SUPERSTORE PROPERTY</w:t>
      </w:r>
    </w:p>
    <w:p w14:paraId="56F8D1EB" w14:textId="77777777" w:rsidR="0095637B" w:rsidRDefault="0095637B" w:rsidP="0095637B">
      <w:pPr>
        <w:keepLines w:val="0"/>
        <w:tabs>
          <w:tab w:val="left" w:pos="892"/>
        </w:tabs>
        <w:ind w:left="892" w:right="892"/>
        <w:rPr>
          <w:b/>
          <w:bCs/>
          <w:u w:val="single"/>
        </w:rPr>
      </w:pPr>
      <w:r>
        <w:rPr>
          <w:b/>
          <w:bCs/>
          <w:u w:val="single"/>
        </w:rPr>
        <w:t>LIMITED</w:t>
      </w:r>
    </w:p>
    <w:p w14:paraId="229A1B49" w14:textId="77777777" w:rsidR="0095637B" w:rsidRDefault="0095637B" w:rsidP="0095637B">
      <w:pPr>
        <w:keepLines w:val="0"/>
        <w:tabs>
          <w:tab w:val="left" w:pos="892"/>
        </w:tabs>
        <w:ind w:left="892" w:right="892"/>
        <w:rPr>
          <w:b/>
          <w:bCs/>
          <w:u w:val="single"/>
        </w:rPr>
      </w:pPr>
    </w:p>
    <w:p w14:paraId="0D157D1D" w14:textId="77777777" w:rsidR="0095637B" w:rsidRDefault="0095637B" w:rsidP="0095637B">
      <w:pPr>
        <w:keepLines w:val="0"/>
        <w:tabs>
          <w:tab w:val="left" w:pos="892"/>
        </w:tabs>
        <w:ind w:left="892" w:right="892"/>
        <w:rPr>
          <w:b/>
          <w:bCs/>
          <w:u w:val="single"/>
        </w:rPr>
      </w:pPr>
      <w:r>
        <w:rPr>
          <w:b/>
          <w:bCs/>
          <w:u w:val="single"/>
        </w:rPr>
        <w:t>NOTES TO THE INCOME AND EXPENDITURE ACCOUNT</w:t>
      </w:r>
    </w:p>
    <w:p w14:paraId="0C6D80DA" w14:textId="77777777" w:rsidR="0095637B" w:rsidRDefault="0095637B" w:rsidP="0095637B">
      <w:pPr>
        <w:keepLines w:val="0"/>
        <w:tabs>
          <w:tab w:val="left" w:pos="892"/>
        </w:tabs>
        <w:ind w:left="892" w:right="892"/>
        <w:rPr>
          <w:b/>
          <w:bCs/>
          <w:u w:val="single"/>
        </w:rPr>
      </w:pPr>
      <w:r>
        <w:rPr>
          <w:b/>
          <w:bCs/>
          <w:u w:val="single"/>
        </w:rPr>
        <w:t>for the year ended 31</w:t>
      </w:r>
      <w:r w:rsidRPr="003E3AD1">
        <w:rPr>
          <w:b/>
          <w:bCs/>
          <w:u w:val="single"/>
          <w:vertAlign w:val="superscript"/>
        </w:rPr>
        <w:t>st</w:t>
      </w:r>
      <w:r>
        <w:rPr>
          <w:b/>
          <w:bCs/>
          <w:u w:val="single"/>
        </w:rPr>
        <w:t xml:space="preserve"> March 2023</w:t>
      </w:r>
    </w:p>
    <w:p w14:paraId="5FF4F154" w14:textId="77777777" w:rsidR="0095637B" w:rsidRDefault="0095637B" w:rsidP="0095637B">
      <w:pPr>
        <w:keepLines w:val="0"/>
        <w:tabs>
          <w:tab w:val="left" w:pos="892"/>
        </w:tabs>
        <w:ind w:left="892" w:right="892"/>
      </w:pPr>
    </w:p>
    <w:p w14:paraId="52DAFDF4" w14:textId="77777777" w:rsidR="0095637B" w:rsidRDefault="0095637B" w:rsidP="0095637B">
      <w:pPr>
        <w:keepLines w:val="0"/>
        <w:tabs>
          <w:tab w:val="left" w:pos="892"/>
        </w:tabs>
        <w:ind w:left="892" w:right="892"/>
      </w:pPr>
    </w:p>
    <w:p w14:paraId="364D5CB2" w14:textId="77777777" w:rsidR="0095637B" w:rsidRDefault="0095637B" w:rsidP="0095637B">
      <w:pPr>
        <w:keepLines w:val="0"/>
        <w:tabs>
          <w:tab w:val="left" w:pos="892"/>
        </w:tabs>
        <w:ind w:left="892" w:right="892"/>
      </w:pPr>
    </w:p>
    <w:p w14:paraId="50E9F773" w14:textId="77777777" w:rsidR="0095637B" w:rsidRDefault="0095637B" w:rsidP="0095637B">
      <w:pPr>
        <w:keepLines w:val="0"/>
        <w:tabs>
          <w:tab w:val="left" w:pos="892"/>
        </w:tabs>
        <w:ind w:left="892" w:right="892"/>
        <w:rPr>
          <w:b/>
        </w:rPr>
      </w:pPr>
      <w:r>
        <w:t xml:space="preserve">A </w:t>
      </w:r>
      <w:r>
        <w:tab/>
      </w:r>
      <w:r>
        <w:rPr>
          <w:b/>
        </w:rPr>
        <w:t>SURPLUS/(DEFICIT) ON MEMBER’S ACTIVITIES</w:t>
      </w:r>
    </w:p>
    <w:p w14:paraId="3AC6C800" w14:textId="77777777" w:rsidR="0095637B" w:rsidRDefault="0095637B" w:rsidP="0095637B">
      <w:pPr>
        <w:keepLines w:val="0"/>
        <w:tabs>
          <w:tab w:val="left" w:pos="892"/>
        </w:tabs>
        <w:ind w:left="892" w:right="892"/>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2122"/>
        <w:gridCol w:w="1792"/>
      </w:tblGrid>
      <w:tr w:rsidR="0095637B" w:rsidRPr="00EF4D37" w14:paraId="53193212" w14:textId="77777777" w:rsidTr="00BD1069">
        <w:tc>
          <w:tcPr>
            <w:tcW w:w="4385" w:type="dxa"/>
            <w:tcBorders>
              <w:top w:val="nil"/>
              <w:left w:val="nil"/>
              <w:bottom w:val="nil"/>
              <w:right w:val="nil"/>
            </w:tcBorders>
          </w:tcPr>
          <w:p w14:paraId="76F37DF1" w14:textId="77777777" w:rsidR="0095637B" w:rsidRPr="00EF4D37" w:rsidRDefault="0095637B" w:rsidP="00BD1069">
            <w:pPr>
              <w:keepLines w:val="0"/>
              <w:tabs>
                <w:tab w:val="left" w:pos="892"/>
              </w:tabs>
              <w:ind w:right="892"/>
              <w:rPr>
                <w:b/>
              </w:rPr>
            </w:pPr>
          </w:p>
        </w:tc>
        <w:tc>
          <w:tcPr>
            <w:tcW w:w="2122" w:type="dxa"/>
            <w:tcBorders>
              <w:top w:val="nil"/>
              <w:left w:val="nil"/>
              <w:bottom w:val="nil"/>
              <w:right w:val="nil"/>
            </w:tcBorders>
          </w:tcPr>
          <w:p w14:paraId="76336D80" w14:textId="77777777" w:rsidR="0095637B" w:rsidRPr="00EF4D37" w:rsidRDefault="0095637B" w:rsidP="00BD1069">
            <w:pPr>
              <w:keepLines w:val="0"/>
              <w:tabs>
                <w:tab w:val="left" w:pos="892"/>
              </w:tabs>
              <w:ind w:right="892"/>
              <w:jc w:val="center"/>
              <w:rPr>
                <w:b/>
              </w:rPr>
            </w:pPr>
            <w:r w:rsidRPr="00EF4D37">
              <w:rPr>
                <w:b/>
              </w:rPr>
              <w:t>20</w:t>
            </w:r>
            <w:r>
              <w:rPr>
                <w:b/>
              </w:rPr>
              <w:t>23</w:t>
            </w:r>
          </w:p>
        </w:tc>
        <w:tc>
          <w:tcPr>
            <w:tcW w:w="1792" w:type="dxa"/>
            <w:tcBorders>
              <w:top w:val="nil"/>
              <w:left w:val="nil"/>
              <w:bottom w:val="nil"/>
              <w:right w:val="nil"/>
            </w:tcBorders>
          </w:tcPr>
          <w:p w14:paraId="2DFCB785" w14:textId="77777777" w:rsidR="0095637B" w:rsidRPr="00EF4D37" w:rsidRDefault="0095637B" w:rsidP="00BD1069">
            <w:pPr>
              <w:keepLines w:val="0"/>
              <w:tabs>
                <w:tab w:val="left" w:pos="892"/>
              </w:tabs>
              <w:ind w:right="892"/>
              <w:jc w:val="center"/>
              <w:rPr>
                <w:b/>
              </w:rPr>
            </w:pPr>
            <w:r w:rsidRPr="00EF4D37">
              <w:rPr>
                <w:b/>
              </w:rPr>
              <w:t>20</w:t>
            </w:r>
            <w:r>
              <w:rPr>
                <w:b/>
              </w:rPr>
              <w:t>22</w:t>
            </w:r>
          </w:p>
        </w:tc>
      </w:tr>
      <w:tr w:rsidR="0095637B" w:rsidRPr="00EF4D37" w14:paraId="73B96A38" w14:textId="77777777" w:rsidTr="00BD1069">
        <w:tc>
          <w:tcPr>
            <w:tcW w:w="4385" w:type="dxa"/>
            <w:tcBorders>
              <w:top w:val="nil"/>
              <w:left w:val="nil"/>
              <w:bottom w:val="nil"/>
              <w:right w:val="nil"/>
            </w:tcBorders>
          </w:tcPr>
          <w:p w14:paraId="08A2C4B1" w14:textId="77777777" w:rsidR="0095637B" w:rsidRPr="00EF4D37" w:rsidRDefault="0095637B" w:rsidP="00BD1069">
            <w:pPr>
              <w:keepLines w:val="0"/>
              <w:tabs>
                <w:tab w:val="left" w:pos="892"/>
              </w:tabs>
              <w:ind w:right="892"/>
              <w:rPr>
                <w:b/>
              </w:rPr>
            </w:pPr>
          </w:p>
        </w:tc>
        <w:tc>
          <w:tcPr>
            <w:tcW w:w="2122" w:type="dxa"/>
            <w:tcBorders>
              <w:top w:val="nil"/>
              <w:left w:val="nil"/>
              <w:bottom w:val="nil"/>
              <w:right w:val="nil"/>
            </w:tcBorders>
          </w:tcPr>
          <w:p w14:paraId="67608035" w14:textId="77777777" w:rsidR="0095637B" w:rsidRPr="00F249B2" w:rsidRDefault="0095637B" w:rsidP="00BD1069">
            <w:pPr>
              <w:keepLines w:val="0"/>
              <w:tabs>
                <w:tab w:val="left" w:pos="892"/>
              </w:tabs>
              <w:ind w:right="892"/>
              <w:jc w:val="center"/>
              <w:rPr>
                <w:b/>
              </w:rPr>
            </w:pPr>
            <w:r w:rsidRPr="00F249B2">
              <w:rPr>
                <w:b/>
              </w:rPr>
              <w:t>£</w:t>
            </w:r>
          </w:p>
        </w:tc>
        <w:tc>
          <w:tcPr>
            <w:tcW w:w="1792" w:type="dxa"/>
            <w:tcBorders>
              <w:top w:val="nil"/>
              <w:left w:val="nil"/>
              <w:bottom w:val="nil"/>
              <w:right w:val="nil"/>
            </w:tcBorders>
          </w:tcPr>
          <w:p w14:paraId="7C235D26" w14:textId="77777777" w:rsidR="0095637B" w:rsidRPr="00F249B2" w:rsidRDefault="0095637B" w:rsidP="00BD1069">
            <w:pPr>
              <w:keepLines w:val="0"/>
              <w:tabs>
                <w:tab w:val="left" w:pos="892"/>
              </w:tabs>
              <w:ind w:right="892"/>
              <w:jc w:val="center"/>
              <w:rPr>
                <w:b/>
              </w:rPr>
            </w:pPr>
            <w:r w:rsidRPr="00F249B2">
              <w:rPr>
                <w:b/>
              </w:rPr>
              <w:t>£</w:t>
            </w:r>
          </w:p>
        </w:tc>
      </w:tr>
      <w:tr w:rsidR="0095637B" w:rsidRPr="00EF4D37" w14:paraId="7155D0EB" w14:textId="77777777" w:rsidTr="00BD1069">
        <w:tc>
          <w:tcPr>
            <w:tcW w:w="4385" w:type="dxa"/>
            <w:tcBorders>
              <w:top w:val="nil"/>
              <w:left w:val="nil"/>
              <w:bottom w:val="nil"/>
              <w:right w:val="nil"/>
            </w:tcBorders>
          </w:tcPr>
          <w:p w14:paraId="2B2CEA72" w14:textId="77777777" w:rsidR="0095637B" w:rsidRPr="00D33EFA" w:rsidRDefault="0095637B" w:rsidP="00BD1069">
            <w:pPr>
              <w:keepLines w:val="0"/>
              <w:tabs>
                <w:tab w:val="left" w:pos="892"/>
              </w:tabs>
              <w:ind w:right="892"/>
            </w:pPr>
            <w:r>
              <w:t>AGM</w:t>
            </w:r>
          </w:p>
        </w:tc>
        <w:tc>
          <w:tcPr>
            <w:tcW w:w="2122" w:type="dxa"/>
            <w:tcBorders>
              <w:top w:val="nil"/>
              <w:left w:val="nil"/>
              <w:bottom w:val="nil"/>
              <w:right w:val="nil"/>
            </w:tcBorders>
          </w:tcPr>
          <w:p w14:paraId="752AD3E1" w14:textId="77777777" w:rsidR="0095637B" w:rsidRPr="002230B1" w:rsidRDefault="0095637B" w:rsidP="00BD1069">
            <w:pPr>
              <w:keepLines w:val="0"/>
              <w:tabs>
                <w:tab w:val="left" w:pos="892"/>
              </w:tabs>
              <w:ind w:right="892"/>
              <w:jc w:val="center"/>
            </w:pPr>
          </w:p>
        </w:tc>
        <w:tc>
          <w:tcPr>
            <w:tcW w:w="1792" w:type="dxa"/>
            <w:tcBorders>
              <w:top w:val="nil"/>
              <w:left w:val="nil"/>
              <w:bottom w:val="nil"/>
              <w:right w:val="nil"/>
            </w:tcBorders>
          </w:tcPr>
          <w:p w14:paraId="070F4EFC" w14:textId="77777777" w:rsidR="0095637B" w:rsidRPr="00F249B2" w:rsidRDefault="0095637B" w:rsidP="00BD1069">
            <w:pPr>
              <w:keepLines w:val="0"/>
              <w:tabs>
                <w:tab w:val="left" w:pos="892"/>
              </w:tabs>
              <w:ind w:right="892"/>
              <w:jc w:val="center"/>
            </w:pPr>
            <w:r>
              <w:t>(833)</w:t>
            </w:r>
          </w:p>
        </w:tc>
      </w:tr>
      <w:tr w:rsidR="0095637B" w:rsidRPr="00EF4D37" w14:paraId="15D6AD91" w14:textId="77777777" w:rsidTr="00BD1069">
        <w:tc>
          <w:tcPr>
            <w:tcW w:w="4385" w:type="dxa"/>
            <w:tcBorders>
              <w:top w:val="nil"/>
              <w:left w:val="nil"/>
              <w:bottom w:val="nil"/>
              <w:right w:val="nil"/>
            </w:tcBorders>
          </w:tcPr>
          <w:p w14:paraId="043CAA21" w14:textId="77777777" w:rsidR="0095637B" w:rsidRDefault="0095637B" w:rsidP="00BD1069">
            <w:pPr>
              <w:keepLines w:val="0"/>
              <w:tabs>
                <w:tab w:val="left" w:pos="892"/>
              </w:tabs>
              <w:ind w:right="892"/>
            </w:pPr>
            <w:r>
              <w:t>Christmas Lunch</w:t>
            </w:r>
          </w:p>
        </w:tc>
        <w:tc>
          <w:tcPr>
            <w:tcW w:w="2122" w:type="dxa"/>
            <w:tcBorders>
              <w:top w:val="nil"/>
              <w:left w:val="nil"/>
              <w:bottom w:val="nil"/>
              <w:right w:val="nil"/>
            </w:tcBorders>
          </w:tcPr>
          <w:p w14:paraId="2657770D" w14:textId="77777777" w:rsidR="0095637B" w:rsidRDefault="0095637B" w:rsidP="00BD1069">
            <w:pPr>
              <w:keepLines w:val="0"/>
              <w:tabs>
                <w:tab w:val="left" w:pos="892"/>
              </w:tabs>
              <w:ind w:right="892"/>
              <w:jc w:val="center"/>
            </w:pPr>
            <w:r>
              <w:t>54,675</w:t>
            </w:r>
          </w:p>
        </w:tc>
        <w:tc>
          <w:tcPr>
            <w:tcW w:w="1792" w:type="dxa"/>
            <w:tcBorders>
              <w:top w:val="nil"/>
              <w:left w:val="nil"/>
              <w:bottom w:val="nil"/>
              <w:right w:val="nil"/>
            </w:tcBorders>
          </w:tcPr>
          <w:p w14:paraId="047EF702" w14:textId="77777777" w:rsidR="0095637B" w:rsidRDefault="0095637B" w:rsidP="00BD1069">
            <w:pPr>
              <w:keepLines w:val="0"/>
              <w:tabs>
                <w:tab w:val="left" w:pos="892"/>
              </w:tabs>
              <w:ind w:right="892"/>
              <w:jc w:val="center"/>
            </w:pPr>
            <w:r>
              <w:t>60,574</w:t>
            </w:r>
          </w:p>
        </w:tc>
      </w:tr>
      <w:tr w:rsidR="0095637B" w:rsidRPr="00EF4D37" w14:paraId="041BF2FF" w14:textId="77777777" w:rsidTr="00BD1069">
        <w:tc>
          <w:tcPr>
            <w:tcW w:w="4385" w:type="dxa"/>
            <w:tcBorders>
              <w:top w:val="nil"/>
              <w:left w:val="nil"/>
              <w:bottom w:val="nil"/>
              <w:right w:val="nil"/>
            </w:tcBorders>
          </w:tcPr>
          <w:p w14:paraId="67CD6319" w14:textId="77777777" w:rsidR="0095637B" w:rsidRDefault="0095637B" w:rsidP="00BD1069">
            <w:pPr>
              <w:keepLines w:val="0"/>
              <w:tabs>
                <w:tab w:val="left" w:pos="892"/>
              </w:tabs>
              <w:ind w:right="892"/>
            </w:pPr>
            <w:r>
              <w:t>Golf Day</w:t>
            </w:r>
          </w:p>
        </w:tc>
        <w:tc>
          <w:tcPr>
            <w:tcW w:w="2122" w:type="dxa"/>
            <w:tcBorders>
              <w:top w:val="nil"/>
              <w:left w:val="nil"/>
              <w:bottom w:val="nil"/>
              <w:right w:val="nil"/>
            </w:tcBorders>
          </w:tcPr>
          <w:p w14:paraId="4D5FA49A" w14:textId="77777777" w:rsidR="0095637B" w:rsidRDefault="0095637B" w:rsidP="00BD1069">
            <w:pPr>
              <w:keepLines w:val="0"/>
              <w:tabs>
                <w:tab w:val="left" w:pos="892"/>
              </w:tabs>
              <w:ind w:right="892"/>
              <w:jc w:val="center"/>
            </w:pPr>
            <w:r>
              <w:t>(246)</w:t>
            </w:r>
          </w:p>
        </w:tc>
        <w:tc>
          <w:tcPr>
            <w:tcW w:w="1792" w:type="dxa"/>
            <w:tcBorders>
              <w:top w:val="nil"/>
              <w:left w:val="nil"/>
              <w:bottom w:val="nil"/>
              <w:right w:val="nil"/>
            </w:tcBorders>
          </w:tcPr>
          <w:p w14:paraId="693A7EB6" w14:textId="77777777" w:rsidR="0095637B" w:rsidRDefault="0095637B" w:rsidP="00BD1069">
            <w:pPr>
              <w:keepLines w:val="0"/>
              <w:tabs>
                <w:tab w:val="left" w:pos="892"/>
              </w:tabs>
              <w:ind w:right="892"/>
              <w:jc w:val="center"/>
            </w:pPr>
            <w:r>
              <w:t>2,129</w:t>
            </w:r>
          </w:p>
        </w:tc>
      </w:tr>
      <w:tr w:rsidR="0095637B" w:rsidRPr="00EF4D37" w14:paraId="67130112" w14:textId="77777777" w:rsidTr="00BD1069">
        <w:tc>
          <w:tcPr>
            <w:tcW w:w="4385" w:type="dxa"/>
            <w:tcBorders>
              <w:top w:val="nil"/>
              <w:left w:val="nil"/>
              <w:bottom w:val="nil"/>
              <w:right w:val="nil"/>
            </w:tcBorders>
          </w:tcPr>
          <w:p w14:paraId="3F45E32C" w14:textId="77777777" w:rsidR="0095637B" w:rsidRPr="00D33EFA" w:rsidRDefault="0095637B" w:rsidP="00BD1069">
            <w:pPr>
              <w:keepLines w:val="0"/>
              <w:tabs>
                <w:tab w:val="left" w:pos="892"/>
              </w:tabs>
              <w:ind w:right="892"/>
            </w:pPr>
            <w:r>
              <w:t>Networking drinks</w:t>
            </w:r>
          </w:p>
        </w:tc>
        <w:tc>
          <w:tcPr>
            <w:tcW w:w="2122" w:type="dxa"/>
            <w:tcBorders>
              <w:top w:val="nil"/>
              <w:left w:val="nil"/>
              <w:bottom w:val="nil"/>
              <w:right w:val="nil"/>
            </w:tcBorders>
          </w:tcPr>
          <w:p w14:paraId="7728F436" w14:textId="77777777" w:rsidR="0095637B" w:rsidRPr="002230B1" w:rsidRDefault="0095637B" w:rsidP="00BD1069">
            <w:pPr>
              <w:keepLines w:val="0"/>
              <w:tabs>
                <w:tab w:val="left" w:pos="892"/>
              </w:tabs>
              <w:ind w:right="892"/>
              <w:jc w:val="center"/>
            </w:pPr>
            <w:r>
              <w:t>(1,494)</w:t>
            </w:r>
          </w:p>
        </w:tc>
        <w:tc>
          <w:tcPr>
            <w:tcW w:w="1792" w:type="dxa"/>
            <w:tcBorders>
              <w:top w:val="nil"/>
              <w:left w:val="nil"/>
              <w:bottom w:val="nil"/>
              <w:right w:val="nil"/>
            </w:tcBorders>
          </w:tcPr>
          <w:p w14:paraId="792DA4AA" w14:textId="77777777" w:rsidR="0095637B" w:rsidRPr="00F249B2" w:rsidRDefault="0095637B" w:rsidP="00BD1069">
            <w:pPr>
              <w:keepLines w:val="0"/>
              <w:tabs>
                <w:tab w:val="left" w:pos="892"/>
              </w:tabs>
              <w:ind w:right="892"/>
              <w:jc w:val="center"/>
            </w:pPr>
            <w:r>
              <w:t>(500)</w:t>
            </w:r>
          </w:p>
        </w:tc>
      </w:tr>
      <w:tr w:rsidR="0095637B" w:rsidRPr="00EF4D37" w14:paraId="4A7C4B58" w14:textId="77777777" w:rsidTr="00BD1069">
        <w:tc>
          <w:tcPr>
            <w:tcW w:w="4385" w:type="dxa"/>
            <w:tcBorders>
              <w:top w:val="nil"/>
              <w:left w:val="nil"/>
              <w:bottom w:val="nil"/>
              <w:right w:val="nil"/>
            </w:tcBorders>
          </w:tcPr>
          <w:p w14:paraId="5F1CFE5B" w14:textId="77777777" w:rsidR="0095637B" w:rsidRPr="00D33EFA" w:rsidRDefault="0095637B" w:rsidP="00BD1069">
            <w:pPr>
              <w:keepLines w:val="0"/>
              <w:tabs>
                <w:tab w:val="left" w:pos="892"/>
              </w:tabs>
              <w:ind w:right="892"/>
            </w:pPr>
            <w:r>
              <w:t>AR Quiz Night</w:t>
            </w:r>
          </w:p>
        </w:tc>
        <w:tc>
          <w:tcPr>
            <w:tcW w:w="2122" w:type="dxa"/>
            <w:tcBorders>
              <w:top w:val="nil"/>
              <w:left w:val="nil"/>
              <w:bottom w:val="nil"/>
              <w:right w:val="nil"/>
            </w:tcBorders>
          </w:tcPr>
          <w:p w14:paraId="7656DBB2" w14:textId="77777777" w:rsidR="0095637B" w:rsidRPr="002230B1" w:rsidRDefault="0095637B" w:rsidP="00BD1069">
            <w:pPr>
              <w:keepLines w:val="0"/>
              <w:tabs>
                <w:tab w:val="left" w:pos="892"/>
              </w:tabs>
              <w:ind w:right="892"/>
              <w:jc w:val="center"/>
            </w:pPr>
            <w:r>
              <w:t>333</w:t>
            </w:r>
          </w:p>
        </w:tc>
        <w:tc>
          <w:tcPr>
            <w:tcW w:w="1792" w:type="dxa"/>
            <w:tcBorders>
              <w:top w:val="nil"/>
              <w:left w:val="nil"/>
              <w:bottom w:val="nil"/>
              <w:right w:val="nil"/>
            </w:tcBorders>
          </w:tcPr>
          <w:p w14:paraId="7D37386B" w14:textId="77777777" w:rsidR="0095637B" w:rsidRPr="00F249B2" w:rsidRDefault="0095637B" w:rsidP="00BD1069">
            <w:pPr>
              <w:keepLines w:val="0"/>
              <w:tabs>
                <w:tab w:val="left" w:pos="892"/>
              </w:tabs>
              <w:ind w:right="892"/>
              <w:jc w:val="center"/>
            </w:pPr>
            <w:r>
              <w:t>11,071</w:t>
            </w:r>
          </w:p>
        </w:tc>
      </w:tr>
      <w:tr w:rsidR="0095637B" w:rsidRPr="00EF4D37" w14:paraId="0EEE8810" w14:textId="77777777" w:rsidTr="00BD1069">
        <w:trPr>
          <w:gridBefore w:val="1"/>
          <w:wBefore w:w="4385" w:type="dxa"/>
        </w:trPr>
        <w:tc>
          <w:tcPr>
            <w:tcW w:w="2122" w:type="dxa"/>
            <w:tcBorders>
              <w:left w:val="nil"/>
              <w:right w:val="nil"/>
            </w:tcBorders>
          </w:tcPr>
          <w:p w14:paraId="1D634D28" w14:textId="77777777" w:rsidR="0095637B" w:rsidRPr="002A7A7A" w:rsidRDefault="0095637B" w:rsidP="00BD1069">
            <w:pPr>
              <w:keepLines w:val="0"/>
              <w:tabs>
                <w:tab w:val="left" w:pos="892"/>
              </w:tabs>
              <w:ind w:right="892"/>
              <w:jc w:val="center"/>
              <w:rPr>
                <w:b/>
              </w:rPr>
            </w:pPr>
            <w:r>
              <w:rPr>
                <w:b/>
              </w:rPr>
              <w:t>53,268</w:t>
            </w:r>
          </w:p>
        </w:tc>
        <w:tc>
          <w:tcPr>
            <w:tcW w:w="1792" w:type="dxa"/>
            <w:tcBorders>
              <w:left w:val="nil"/>
              <w:right w:val="nil"/>
            </w:tcBorders>
          </w:tcPr>
          <w:p w14:paraId="0593B760" w14:textId="77777777" w:rsidR="0095637B" w:rsidRPr="002A7A7A" w:rsidRDefault="0095637B" w:rsidP="00BD1069">
            <w:pPr>
              <w:keepLines w:val="0"/>
              <w:tabs>
                <w:tab w:val="left" w:pos="892"/>
              </w:tabs>
              <w:ind w:right="892"/>
              <w:jc w:val="center"/>
              <w:rPr>
                <w:b/>
              </w:rPr>
            </w:pPr>
            <w:r>
              <w:rPr>
                <w:b/>
              </w:rPr>
              <w:t>72,441</w:t>
            </w:r>
          </w:p>
        </w:tc>
      </w:tr>
    </w:tbl>
    <w:p w14:paraId="6FE68B67" w14:textId="77777777" w:rsidR="0095637B" w:rsidRPr="002230B1" w:rsidRDefault="0095637B" w:rsidP="0095637B">
      <w:pPr>
        <w:keepLines w:val="0"/>
        <w:tabs>
          <w:tab w:val="left" w:pos="892"/>
        </w:tabs>
        <w:ind w:left="892" w:right="892"/>
      </w:pPr>
      <w:r>
        <w:rPr>
          <w:b/>
        </w:rPr>
        <w:t xml:space="preserve"> </w:t>
      </w:r>
    </w:p>
    <w:p w14:paraId="7A7ED418" w14:textId="77777777" w:rsidR="0095637B" w:rsidRDefault="0095637B" w:rsidP="0095637B">
      <w:pPr>
        <w:keepLines w:val="0"/>
        <w:tabs>
          <w:tab w:val="left" w:pos="892"/>
        </w:tabs>
        <w:ind w:left="892" w:right="892"/>
        <w:rPr>
          <w:b/>
        </w:rPr>
      </w:pPr>
    </w:p>
    <w:p w14:paraId="6E9B894A" w14:textId="77777777" w:rsidR="0095637B" w:rsidRDefault="0095637B" w:rsidP="0095637B">
      <w:pPr>
        <w:keepLines w:val="0"/>
        <w:tabs>
          <w:tab w:val="left" w:pos="892"/>
        </w:tabs>
        <w:ind w:left="892" w:right="892"/>
        <w:rPr>
          <w:b/>
        </w:rPr>
      </w:pPr>
    </w:p>
    <w:p w14:paraId="5FEEBD5D" w14:textId="77777777" w:rsidR="0095637B" w:rsidRDefault="0095637B" w:rsidP="0095637B">
      <w:pPr>
        <w:keepLines w:val="0"/>
        <w:tabs>
          <w:tab w:val="left" w:pos="892"/>
        </w:tabs>
        <w:ind w:left="892" w:right="892"/>
        <w:rPr>
          <w:b/>
        </w:rPr>
      </w:pPr>
      <w:r>
        <w:t xml:space="preserve">B </w:t>
      </w:r>
      <w:r>
        <w:tab/>
      </w:r>
      <w:r>
        <w:rPr>
          <w:b/>
        </w:rPr>
        <w:t>MEMBERSHIP SERVICE EXPENSES</w:t>
      </w:r>
    </w:p>
    <w:p w14:paraId="64E37EC3" w14:textId="77777777" w:rsidR="0095637B" w:rsidRDefault="0095637B" w:rsidP="0095637B">
      <w:pPr>
        <w:keepLines w:val="0"/>
        <w:tabs>
          <w:tab w:val="left" w:pos="892"/>
        </w:tabs>
        <w:ind w:left="892" w:right="892"/>
      </w:pPr>
    </w:p>
    <w:tbl>
      <w:tblPr>
        <w:tblpPr w:leftFromText="180" w:rightFromText="180" w:vertAnchor="text" w:tblpX="9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2122"/>
        <w:gridCol w:w="1792"/>
      </w:tblGrid>
      <w:tr w:rsidR="0095637B" w:rsidRPr="00EF4D37" w14:paraId="56EB8D19" w14:textId="77777777" w:rsidTr="00BD1069">
        <w:tc>
          <w:tcPr>
            <w:tcW w:w="4385" w:type="dxa"/>
            <w:tcBorders>
              <w:top w:val="nil"/>
              <w:left w:val="nil"/>
              <w:bottom w:val="nil"/>
              <w:right w:val="nil"/>
            </w:tcBorders>
          </w:tcPr>
          <w:p w14:paraId="0682E0DA" w14:textId="77777777" w:rsidR="0095637B" w:rsidRPr="00EF4D37" w:rsidRDefault="0095637B" w:rsidP="00BD1069">
            <w:pPr>
              <w:keepLines w:val="0"/>
              <w:tabs>
                <w:tab w:val="left" w:pos="892"/>
              </w:tabs>
              <w:ind w:right="892"/>
              <w:rPr>
                <w:b/>
              </w:rPr>
            </w:pPr>
          </w:p>
        </w:tc>
        <w:tc>
          <w:tcPr>
            <w:tcW w:w="2122" w:type="dxa"/>
            <w:tcBorders>
              <w:top w:val="nil"/>
              <w:left w:val="nil"/>
              <w:bottom w:val="nil"/>
              <w:right w:val="nil"/>
            </w:tcBorders>
          </w:tcPr>
          <w:p w14:paraId="65F8AEC9" w14:textId="77777777" w:rsidR="0095637B" w:rsidRPr="00EF4D37" w:rsidRDefault="0095637B" w:rsidP="00BD1069">
            <w:pPr>
              <w:keepLines w:val="0"/>
              <w:tabs>
                <w:tab w:val="left" w:pos="892"/>
              </w:tabs>
              <w:ind w:right="892"/>
              <w:jc w:val="center"/>
              <w:rPr>
                <w:b/>
              </w:rPr>
            </w:pPr>
            <w:r w:rsidRPr="00EF4D37">
              <w:rPr>
                <w:b/>
              </w:rPr>
              <w:t>20</w:t>
            </w:r>
            <w:r>
              <w:rPr>
                <w:b/>
              </w:rPr>
              <w:t>23</w:t>
            </w:r>
          </w:p>
        </w:tc>
        <w:tc>
          <w:tcPr>
            <w:tcW w:w="1792" w:type="dxa"/>
            <w:tcBorders>
              <w:top w:val="nil"/>
              <w:left w:val="nil"/>
              <w:bottom w:val="nil"/>
              <w:right w:val="nil"/>
            </w:tcBorders>
          </w:tcPr>
          <w:p w14:paraId="10563994" w14:textId="77777777" w:rsidR="0095637B" w:rsidRPr="00EF4D37" w:rsidRDefault="0095637B" w:rsidP="00BD1069">
            <w:pPr>
              <w:keepLines w:val="0"/>
              <w:tabs>
                <w:tab w:val="left" w:pos="892"/>
              </w:tabs>
              <w:ind w:right="892"/>
              <w:jc w:val="center"/>
              <w:rPr>
                <w:b/>
              </w:rPr>
            </w:pPr>
            <w:r w:rsidRPr="00EF4D37">
              <w:rPr>
                <w:b/>
              </w:rPr>
              <w:t>20</w:t>
            </w:r>
            <w:r>
              <w:rPr>
                <w:b/>
              </w:rPr>
              <w:t>22</w:t>
            </w:r>
          </w:p>
        </w:tc>
      </w:tr>
      <w:tr w:rsidR="0095637B" w:rsidRPr="00EF4D37" w14:paraId="6E36464C" w14:textId="77777777" w:rsidTr="00BD1069">
        <w:tc>
          <w:tcPr>
            <w:tcW w:w="4385" w:type="dxa"/>
            <w:tcBorders>
              <w:top w:val="nil"/>
              <w:left w:val="nil"/>
              <w:bottom w:val="nil"/>
              <w:right w:val="nil"/>
            </w:tcBorders>
          </w:tcPr>
          <w:p w14:paraId="2590E9FA" w14:textId="77777777" w:rsidR="0095637B" w:rsidRPr="00EF4D37" w:rsidRDefault="0095637B" w:rsidP="00BD1069">
            <w:pPr>
              <w:keepLines w:val="0"/>
              <w:tabs>
                <w:tab w:val="left" w:pos="892"/>
              </w:tabs>
              <w:ind w:right="892"/>
              <w:rPr>
                <w:b/>
              </w:rPr>
            </w:pPr>
          </w:p>
        </w:tc>
        <w:tc>
          <w:tcPr>
            <w:tcW w:w="2122" w:type="dxa"/>
            <w:tcBorders>
              <w:top w:val="nil"/>
              <w:left w:val="nil"/>
              <w:bottom w:val="nil"/>
              <w:right w:val="nil"/>
            </w:tcBorders>
          </w:tcPr>
          <w:p w14:paraId="436CD2E5" w14:textId="77777777" w:rsidR="0095637B" w:rsidRPr="00EF4D37" w:rsidRDefault="0095637B" w:rsidP="00BD1069">
            <w:pPr>
              <w:keepLines w:val="0"/>
              <w:tabs>
                <w:tab w:val="left" w:pos="892"/>
              </w:tabs>
              <w:ind w:right="892"/>
              <w:jc w:val="center"/>
              <w:rPr>
                <w:b/>
              </w:rPr>
            </w:pPr>
            <w:r w:rsidRPr="00EF4D37">
              <w:rPr>
                <w:b/>
              </w:rPr>
              <w:t>£</w:t>
            </w:r>
          </w:p>
        </w:tc>
        <w:tc>
          <w:tcPr>
            <w:tcW w:w="1792" w:type="dxa"/>
            <w:tcBorders>
              <w:top w:val="nil"/>
              <w:left w:val="nil"/>
              <w:bottom w:val="nil"/>
              <w:right w:val="nil"/>
            </w:tcBorders>
          </w:tcPr>
          <w:p w14:paraId="40E36213" w14:textId="77777777" w:rsidR="0095637B" w:rsidRPr="00EF4D37" w:rsidRDefault="0095637B" w:rsidP="00BD1069">
            <w:pPr>
              <w:keepLines w:val="0"/>
              <w:tabs>
                <w:tab w:val="left" w:pos="892"/>
              </w:tabs>
              <w:ind w:right="892"/>
              <w:jc w:val="center"/>
              <w:rPr>
                <w:b/>
              </w:rPr>
            </w:pPr>
            <w:r w:rsidRPr="00EF4D37">
              <w:rPr>
                <w:b/>
              </w:rPr>
              <w:t>£</w:t>
            </w:r>
          </w:p>
        </w:tc>
      </w:tr>
      <w:tr w:rsidR="0095637B" w:rsidRPr="00EF4D37" w14:paraId="00410E16" w14:textId="77777777" w:rsidTr="00BD1069">
        <w:tc>
          <w:tcPr>
            <w:tcW w:w="4385" w:type="dxa"/>
            <w:tcBorders>
              <w:top w:val="nil"/>
              <w:left w:val="nil"/>
              <w:bottom w:val="nil"/>
              <w:right w:val="nil"/>
            </w:tcBorders>
          </w:tcPr>
          <w:p w14:paraId="3333B1D2" w14:textId="77777777" w:rsidR="0095637B" w:rsidRPr="00D33EFA" w:rsidRDefault="0095637B" w:rsidP="00BD1069">
            <w:pPr>
              <w:keepLines w:val="0"/>
              <w:tabs>
                <w:tab w:val="left" w:pos="892"/>
              </w:tabs>
              <w:ind w:right="892"/>
            </w:pPr>
            <w:r>
              <w:t>Handbook</w:t>
            </w:r>
          </w:p>
        </w:tc>
        <w:tc>
          <w:tcPr>
            <w:tcW w:w="2122" w:type="dxa"/>
            <w:tcBorders>
              <w:top w:val="nil"/>
              <w:left w:val="nil"/>
              <w:bottom w:val="nil"/>
              <w:right w:val="nil"/>
            </w:tcBorders>
          </w:tcPr>
          <w:p w14:paraId="61398174" w14:textId="77777777" w:rsidR="0095637B" w:rsidRPr="00D33EFA" w:rsidRDefault="0095637B" w:rsidP="00BD1069">
            <w:pPr>
              <w:keepLines w:val="0"/>
              <w:tabs>
                <w:tab w:val="left" w:pos="892"/>
              </w:tabs>
              <w:ind w:right="892"/>
              <w:jc w:val="center"/>
            </w:pPr>
            <w:r>
              <w:t>(8)</w:t>
            </w:r>
          </w:p>
        </w:tc>
        <w:tc>
          <w:tcPr>
            <w:tcW w:w="1792" w:type="dxa"/>
            <w:tcBorders>
              <w:top w:val="nil"/>
              <w:left w:val="nil"/>
              <w:bottom w:val="nil"/>
              <w:right w:val="nil"/>
            </w:tcBorders>
          </w:tcPr>
          <w:p w14:paraId="762839DF" w14:textId="77777777" w:rsidR="0095637B" w:rsidRPr="00D33EFA" w:rsidRDefault="0095637B" w:rsidP="00BD1069">
            <w:pPr>
              <w:keepLines w:val="0"/>
              <w:tabs>
                <w:tab w:val="left" w:pos="892"/>
              </w:tabs>
              <w:ind w:right="892"/>
              <w:jc w:val="center"/>
            </w:pPr>
            <w:r>
              <w:t>9,640</w:t>
            </w:r>
          </w:p>
        </w:tc>
      </w:tr>
      <w:tr w:rsidR="0095637B" w:rsidRPr="00EF4D37" w14:paraId="4972FCF0" w14:textId="77777777" w:rsidTr="00BD1069">
        <w:tc>
          <w:tcPr>
            <w:tcW w:w="4385" w:type="dxa"/>
            <w:tcBorders>
              <w:top w:val="nil"/>
              <w:left w:val="nil"/>
              <w:bottom w:val="nil"/>
              <w:right w:val="nil"/>
            </w:tcBorders>
          </w:tcPr>
          <w:p w14:paraId="5AC60F06" w14:textId="77777777" w:rsidR="0095637B" w:rsidRDefault="0095637B" w:rsidP="00BD1069">
            <w:pPr>
              <w:keepLines w:val="0"/>
              <w:tabs>
                <w:tab w:val="left" w:pos="892"/>
              </w:tabs>
              <w:ind w:right="892"/>
            </w:pPr>
            <w:r>
              <w:t>Website depreciation</w:t>
            </w:r>
          </w:p>
          <w:p w14:paraId="7B3B3963" w14:textId="77777777" w:rsidR="0095637B" w:rsidRDefault="0095637B" w:rsidP="00BD1069">
            <w:r>
              <w:t>Website/Quick mail/ Hosting</w:t>
            </w:r>
          </w:p>
          <w:p w14:paraId="2A157BE2" w14:textId="77777777" w:rsidR="0095637B" w:rsidRDefault="0095637B" w:rsidP="00BD1069">
            <w:r>
              <w:t>Handbook design and artwork costs</w:t>
            </w:r>
          </w:p>
          <w:p w14:paraId="153E5CC1" w14:textId="77777777" w:rsidR="0095637B" w:rsidRPr="002230B1" w:rsidRDefault="0095637B" w:rsidP="00BD1069"/>
        </w:tc>
        <w:tc>
          <w:tcPr>
            <w:tcW w:w="2122" w:type="dxa"/>
            <w:tcBorders>
              <w:top w:val="nil"/>
              <w:left w:val="nil"/>
              <w:bottom w:val="nil"/>
              <w:right w:val="nil"/>
            </w:tcBorders>
          </w:tcPr>
          <w:p w14:paraId="14790ED0" w14:textId="77777777" w:rsidR="0095637B" w:rsidRDefault="0095637B" w:rsidP="00BD1069">
            <w:pPr>
              <w:keepLines w:val="0"/>
              <w:tabs>
                <w:tab w:val="left" w:pos="892"/>
              </w:tabs>
              <w:ind w:right="892"/>
              <w:jc w:val="center"/>
            </w:pPr>
            <w:r>
              <w:t>-</w:t>
            </w:r>
          </w:p>
          <w:p w14:paraId="033A0BF8" w14:textId="77777777" w:rsidR="0095637B" w:rsidRDefault="0095637B" w:rsidP="00BD1069">
            <w:pPr>
              <w:keepLines w:val="0"/>
              <w:tabs>
                <w:tab w:val="left" w:pos="892"/>
              </w:tabs>
              <w:ind w:right="892"/>
              <w:jc w:val="center"/>
            </w:pPr>
            <w:r>
              <w:t>(5,538)</w:t>
            </w:r>
          </w:p>
          <w:p w14:paraId="64E9EABB" w14:textId="77777777" w:rsidR="0095637B" w:rsidRPr="00D33EFA" w:rsidRDefault="0095637B" w:rsidP="00BD1069">
            <w:pPr>
              <w:keepLines w:val="0"/>
              <w:tabs>
                <w:tab w:val="left" w:pos="892"/>
              </w:tabs>
              <w:ind w:right="892"/>
              <w:jc w:val="center"/>
            </w:pPr>
            <w:r>
              <w:t>-</w:t>
            </w:r>
          </w:p>
        </w:tc>
        <w:tc>
          <w:tcPr>
            <w:tcW w:w="1792" w:type="dxa"/>
            <w:tcBorders>
              <w:top w:val="nil"/>
              <w:left w:val="nil"/>
              <w:bottom w:val="nil"/>
              <w:right w:val="nil"/>
            </w:tcBorders>
          </w:tcPr>
          <w:p w14:paraId="7CDEE644" w14:textId="77777777" w:rsidR="0095637B" w:rsidRDefault="0095637B" w:rsidP="00BD1069">
            <w:pPr>
              <w:keepLines w:val="0"/>
              <w:tabs>
                <w:tab w:val="left" w:pos="892"/>
              </w:tabs>
              <w:ind w:right="892"/>
              <w:jc w:val="center"/>
            </w:pPr>
            <w:r>
              <w:t>(7,686)</w:t>
            </w:r>
          </w:p>
          <w:p w14:paraId="0E34C9D9" w14:textId="77777777" w:rsidR="0095637B" w:rsidRDefault="0095637B" w:rsidP="00BD1069">
            <w:r>
              <w:t xml:space="preserve"> (5,977)</w:t>
            </w:r>
          </w:p>
          <w:p w14:paraId="1A304926" w14:textId="77777777" w:rsidR="0095637B" w:rsidRPr="002230B1" w:rsidRDefault="0095637B" w:rsidP="00BD1069">
            <w:r>
              <w:t xml:space="preserve"> (9,625)</w:t>
            </w:r>
          </w:p>
        </w:tc>
      </w:tr>
      <w:tr w:rsidR="0095637B" w:rsidRPr="00EF4D37" w14:paraId="3B06117F" w14:textId="77777777" w:rsidTr="00BD1069">
        <w:trPr>
          <w:gridBefore w:val="1"/>
          <w:wBefore w:w="4385" w:type="dxa"/>
        </w:trPr>
        <w:tc>
          <w:tcPr>
            <w:tcW w:w="2122" w:type="dxa"/>
            <w:tcBorders>
              <w:left w:val="nil"/>
              <w:right w:val="nil"/>
            </w:tcBorders>
          </w:tcPr>
          <w:p w14:paraId="5B5E5DA0" w14:textId="77777777" w:rsidR="0095637B" w:rsidRPr="002A7A7A" w:rsidRDefault="0095637B" w:rsidP="00BD1069">
            <w:pPr>
              <w:keepLines w:val="0"/>
              <w:tabs>
                <w:tab w:val="left" w:pos="892"/>
              </w:tabs>
              <w:ind w:right="892"/>
              <w:jc w:val="center"/>
              <w:rPr>
                <w:b/>
              </w:rPr>
            </w:pPr>
            <w:r>
              <w:rPr>
                <w:b/>
              </w:rPr>
              <w:t>(5,546)</w:t>
            </w:r>
          </w:p>
        </w:tc>
        <w:tc>
          <w:tcPr>
            <w:tcW w:w="1792" w:type="dxa"/>
            <w:tcBorders>
              <w:left w:val="nil"/>
              <w:right w:val="nil"/>
            </w:tcBorders>
          </w:tcPr>
          <w:p w14:paraId="4E3AA62E" w14:textId="77777777" w:rsidR="0095637B" w:rsidRPr="002A7A7A" w:rsidRDefault="0095637B" w:rsidP="00BD1069">
            <w:pPr>
              <w:keepLines w:val="0"/>
              <w:tabs>
                <w:tab w:val="left" w:pos="892"/>
              </w:tabs>
              <w:ind w:right="892"/>
              <w:jc w:val="center"/>
              <w:rPr>
                <w:b/>
              </w:rPr>
            </w:pPr>
            <w:r>
              <w:rPr>
                <w:b/>
              </w:rPr>
              <w:t>(7,964</w:t>
            </w:r>
            <w:r w:rsidRPr="002A7A7A">
              <w:rPr>
                <w:b/>
              </w:rPr>
              <w:t>)</w:t>
            </w:r>
          </w:p>
        </w:tc>
      </w:tr>
    </w:tbl>
    <w:p w14:paraId="72DA065B" w14:textId="77777777" w:rsidR="0095637B" w:rsidRDefault="0095637B" w:rsidP="0095637B">
      <w:pPr>
        <w:keepLines w:val="0"/>
        <w:rPr>
          <w:color w:val="auto"/>
          <w:sz w:val="24"/>
          <w:szCs w:val="24"/>
        </w:rPr>
      </w:pPr>
    </w:p>
    <w:p w14:paraId="3132CD5E" w14:textId="77777777" w:rsidR="0095637B" w:rsidRDefault="0095637B" w:rsidP="0095637B">
      <w:pPr>
        <w:keepLines w:val="0"/>
        <w:rPr>
          <w:color w:val="auto"/>
          <w:sz w:val="24"/>
          <w:szCs w:val="24"/>
        </w:rPr>
      </w:pPr>
    </w:p>
    <w:p w14:paraId="04FD4FD1" w14:textId="77777777" w:rsidR="0095637B" w:rsidRDefault="0095637B" w:rsidP="0095637B">
      <w:pPr>
        <w:keepLines w:val="0"/>
        <w:rPr>
          <w:color w:val="auto"/>
          <w:sz w:val="24"/>
          <w:szCs w:val="24"/>
        </w:rPr>
      </w:pPr>
    </w:p>
    <w:p w14:paraId="04EBAF0A" w14:textId="77777777" w:rsidR="0095637B" w:rsidRDefault="0095637B" w:rsidP="0095637B">
      <w:pPr>
        <w:keepLines w:val="0"/>
        <w:rPr>
          <w:color w:val="auto"/>
          <w:sz w:val="24"/>
          <w:szCs w:val="24"/>
        </w:rPr>
      </w:pPr>
    </w:p>
    <w:p w14:paraId="60A6C941" w14:textId="77777777" w:rsidR="0095637B" w:rsidRPr="00D61FBB" w:rsidRDefault="0095637B" w:rsidP="0095637B">
      <w:pPr>
        <w:rPr>
          <w:sz w:val="24"/>
          <w:szCs w:val="24"/>
        </w:rPr>
      </w:pPr>
    </w:p>
    <w:p w14:paraId="7983AC69" w14:textId="77777777" w:rsidR="0095637B" w:rsidRPr="00D61FBB" w:rsidRDefault="0095637B" w:rsidP="0095637B">
      <w:pPr>
        <w:rPr>
          <w:sz w:val="24"/>
          <w:szCs w:val="24"/>
        </w:rPr>
      </w:pPr>
    </w:p>
    <w:p w14:paraId="4B7A2444" w14:textId="77777777" w:rsidR="0095637B" w:rsidRPr="00D61FBB" w:rsidRDefault="0095637B" w:rsidP="0095637B">
      <w:pPr>
        <w:rPr>
          <w:sz w:val="24"/>
          <w:szCs w:val="24"/>
        </w:rPr>
      </w:pPr>
    </w:p>
    <w:p w14:paraId="20786044" w14:textId="77777777" w:rsidR="0095637B" w:rsidRDefault="0095637B">
      <w:pPr>
        <w:keepLines w:val="0"/>
        <w:rPr>
          <w:color w:val="auto"/>
          <w:sz w:val="24"/>
          <w:szCs w:val="24"/>
        </w:rPr>
      </w:pPr>
    </w:p>
    <w:sectPr w:rsidR="0095637B">
      <w:footerReference w:type="default" r:id="rId19"/>
      <w:pgSz w:w="11906" w:h="16838"/>
      <w:pgMar w:top="681" w:right="245" w:bottom="247" w:left="243" w:header="720" w:footer="6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9EEA" w14:textId="77777777" w:rsidR="003C1F4F" w:rsidRDefault="0095637B">
      <w:r>
        <w:separator/>
      </w:r>
    </w:p>
  </w:endnote>
  <w:endnote w:type="continuationSeparator" w:id="0">
    <w:p w14:paraId="2D934492" w14:textId="77777777" w:rsidR="003C1F4F" w:rsidRDefault="0095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DD11" w14:textId="77777777" w:rsidR="0095637B" w:rsidRDefault="00956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33B" w14:textId="77777777" w:rsidR="003C1F4F" w:rsidRDefault="003C1F4F">
    <w:pPr>
      <w:keepLines w:val="0"/>
      <w:tabs>
        <w:tab w:val="left" w:pos="892"/>
      </w:tabs>
      <w:ind w:left="892" w:right="89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7B3B" w14:textId="77777777" w:rsidR="0095637B" w:rsidRDefault="009563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65D3" w14:textId="77777777" w:rsidR="003C1F4F" w:rsidRDefault="0095637B">
    <w:pPr>
      <w:keepLines w:val="0"/>
      <w:tabs>
        <w:tab w:val="left" w:pos="892"/>
        <w:tab w:val="center" w:pos="5591"/>
      </w:tabs>
      <w:ind w:left="892" w:right="891"/>
    </w:pPr>
    <w:r>
      <w:tab/>
      <w:t>Page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725F" w14:textId="77777777" w:rsidR="003C1F4F" w:rsidRDefault="003C1F4F">
    <w:pPr>
      <w:keepLines w:val="0"/>
      <w:tabs>
        <w:tab w:val="left" w:pos="892"/>
      </w:tabs>
      <w:ind w:left="892" w:right="891"/>
    </w:pPr>
  </w:p>
  <w:p w14:paraId="6E95812C" w14:textId="77777777" w:rsidR="003C1F4F" w:rsidRDefault="0095637B">
    <w:pPr>
      <w:keepLines w:val="0"/>
      <w:tabs>
        <w:tab w:val="left" w:pos="892"/>
        <w:tab w:val="center" w:pos="5591"/>
      </w:tabs>
      <w:ind w:left="892" w:right="891"/>
    </w:pPr>
    <w:r>
      <w:tab/>
      <w:t>Page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269" w14:textId="77777777" w:rsidR="003C1F4F" w:rsidRDefault="0095637B">
    <w:pPr>
      <w:keepLines w:val="0"/>
      <w:tabs>
        <w:tab w:val="left" w:pos="892"/>
        <w:tab w:val="center" w:pos="5591"/>
      </w:tabs>
      <w:ind w:left="892" w:right="891"/>
    </w:pPr>
    <w:r>
      <w:tab/>
      <w:t>Page 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D8FE" w14:textId="77777777" w:rsidR="003C1F4F" w:rsidRDefault="003C1F4F">
    <w:pPr>
      <w:keepLines w:val="0"/>
      <w:tabs>
        <w:tab w:val="left" w:pos="892"/>
      </w:tabs>
      <w:ind w:left="892" w:right="891"/>
    </w:pPr>
  </w:p>
  <w:p w14:paraId="2D297A64" w14:textId="77777777" w:rsidR="003C1F4F" w:rsidRDefault="0095637B">
    <w:pPr>
      <w:keepLines w:val="0"/>
      <w:tabs>
        <w:tab w:val="left" w:pos="892"/>
        <w:tab w:val="center" w:pos="5651"/>
      </w:tabs>
      <w:ind w:left="892" w:right="891"/>
    </w:pPr>
    <w:r>
      <w:tab/>
      <w:t>The notes form part of these financial statements</w:t>
    </w:r>
  </w:p>
  <w:p w14:paraId="2B491A62" w14:textId="77777777" w:rsidR="003C1F4F" w:rsidRDefault="003C1F4F">
    <w:pPr>
      <w:keepLines w:val="0"/>
      <w:tabs>
        <w:tab w:val="left" w:pos="892"/>
      </w:tabs>
      <w:ind w:left="892" w:right="891"/>
    </w:pPr>
  </w:p>
  <w:p w14:paraId="2E85E317" w14:textId="77777777" w:rsidR="003C1F4F" w:rsidRDefault="0095637B">
    <w:pPr>
      <w:keepLines w:val="0"/>
      <w:tabs>
        <w:tab w:val="left" w:pos="892"/>
        <w:tab w:val="center" w:pos="5591"/>
      </w:tabs>
      <w:ind w:left="892" w:right="891"/>
    </w:pPr>
    <w:r>
      <w:tab/>
      <w:t>Page 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F722" w14:textId="77777777" w:rsidR="003C1F4F" w:rsidRDefault="003C1F4F">
    <w:pPr>
      <w:keepLines w:val="0"/>
      <w:tabs>
        <w:tab w:val="left" w:pos="892"/>
      </w:tabs>
      <w:ind w:left="892" w:right="891"/>
    </w:pPr>
  </w:p>
  <w:p w14:paraId="457C9AE8" w14:textId="77777777" w:rsidR="003C1F4F" w:rsidRDefault="0095637B">
    <w:pPr>
      <w:keepLines w:val="0"/>
      <w:tabs>
        <w:tab w:val="left" w:pos="892"/>
        <w:tab w:val="center" w:pos="5591"/>
      </w:tabs>
      <w:ind w:left="892" w:right="891"/>
    </w:pPr>
    <w:r>
      <w:tab/>
      <w:t>Page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C807" w14:textId="77777777" w:rsidR="003C1F4F" w:rsidRDefault="003C1F4F">
    <w:pPr>
      <w:keepLines w:val="0"/>
      <w:tabs>
        <w:tab w:val="left" w:pos="892"/>
      </w:tabs>
      <w:ind w:left="892" w:right="891"/>
    </w:pPr>
  </w:p>
  <w:p w14:paraId="7F917414" w14:textId="77777777" w:rsidR="003C1F4F" w:rsidRDefault="0095637B">
    <w:pPr>
      <w:keepLines w:val="0"/>
      <w:tabs>
        <w:tab w:val="left" w:pos="892"/>
        <w:tab w:val="center" w:pos="5591"/>
      </w:tabs>
      <w:ind w:left="892" w:right="891"/>
    </w:pPr>
    <w:r>
      <w:tab/>
      <w:t xml:space="preserve">This page does not form part of the statutory financial </w:t>
    </w:r>
    <w:proofErr w:type="gramStart"/>
    <w:r>
      <w:t>statements</w:t>
    </w:r>
    <w:proofErr w:type="gramEnd"/>
  </w:p>
  <w:p w14:paraId="0A1F24AC" w14:textId="77777777" w:rsidR="003C1F4F" w:rsidRDefault="003C1F4F">
    <w:pPr>
      <w:keepLines w:val="0"/>
      <w:tabs>
        <w:tab w:val="left" w:pos="892"/>
      </w:tabs>
      <w:ind w:left="892" w:right="891"/>
    </w:pPr>
  </w:p>
  <w:p w14:paraId="67CE9932" w14:textId="77777777" w:rsidR="003C1F4F" w:rsidRDefault="0095637B">
    <w:pPr>
      <w:keepLines w:val="0"/>
      <w:tabs>
        <w:tab w:val="left" w:pos="892"/>
        <w:tab w:val="center" w:pos="5591"/>
      </w:tabs>
      <w:ind w:left="892" w:right="891"/>
    </w:pPr>
    <w:r>
      <w:tab/>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43E6" w14:textId="77777777" w:rsidR="003C1F4F" w:rsidRDefault="0095637B">
      <w:r>
        <w:separator/>
      </w:r>
    </w:p>
  </w:footnote>
  <w:footnote w:type="continuationSeparator" w:id="0">
    <w:p w14:paraId="3B6AC453" w14:textId="77777777" w:rsidR="003C1F4F" w:rsidRDefault="0095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53E0" w14:textId="77777777" w:rsidR="0095637B" w:rsidRDefault="00956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8273" w14:textId="63062090" w:rsidR="0095637B" w:rsidRDefault="00F7309D">
    <w:pPr>
      <w:pStyle w:val="Header"/>
    </w:pPr>
    <w:r>
      <w:rPr>
        <w:noProof/>
      </w:rPr>
      <w:pict w14:anchorId="519BD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9874" w14:textId="77777777" w:rsidR="0095637B" w:rsidRDefault="00956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7B"/>
    <w:rsid w:val="003C1F4F"/>
    <w:rsid w:val="0095637B"/>
    <w:rsid w:val="00F7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153FC1"/>
  <w14:defaultImageDpi w14:val="0"/>
  <w15:docId w15:val="{BE447803-FAE4-4E8C-9754-6E05B30C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autoSpaceDE w:val="0"/>
      <w:autoSpaceDN w:val="0"/>
      <w:adjustRightInd w:val="0"/>
      <w:spacing w:after="0" w:line="240" w:lineRule="auto"/>
    </w:pPr>
    <w:rPr>
      <w:rFonts w:ascii="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ighlight">
    <w:name w:val="Normal Highlight"/>
    <w:basedOn w:val="Normal"/>
    <w:uiPriority w:val="99"/>
    <w:rPr>
      <w:b/>
      <w:bCs/>
      <w:color w:val="auto"/>
    </w:rPr>
  </w:style>
  <w:style w:type="paragraph" w:customStyle="1" w:styleId="NormalUnderlineHighlight">
    <w:name w:val="Normal Underline Highlight"/>
    <w:basedOn w:val="Normal"/>
    <w:uiPriority w:val="99"/>
    <w:rPr>
      <w:b/>
      <w:bCs/>
      <w:color w:val="auto"/>
      <w:u w:val="single"/>
    </w:rPr>
  </w:style>
  <w:style w:type="paragraph" w:customStyle="1" w:styleId="NormalUnderline">
    <w:name w:val="Normal Underline"/>
    <w:basedOn w:val="Normal"/>
    <w:uiPriority w:val="99"/>
    <w:rPr>
      <w:color w:val="auto"/>
      <w:u w:val="single"/>
    </w:rPr>
  </w:style>
  <w:style w:type="paragraph" w:customStyle="1" w:styleId="PageTitle">
    <w:name w:val="Page Title"/>
    <w:basedOn w:val="Normal"/>
    <w:uiPriority w:val="99"/>
    <w:rPr>
      <w:color w:val="auto"/>
    </w:rPr>
  </w:style>
  <w:style w:type="paragraph" w:customStyle="1" w:styleId="PageTitleHighlight">
    <w:name w:val="Page Title Highlight"/>
    <w:basedOn w:val="PageTitle"/>
    <w:uiPriority w:val="99"/>
    <w:rPr>
      <w:b/>
      <w:bCs/>
    </w:rPr>
  </w:style>
  <w:style w:type="paragraph" w:customStyle="1" w:styleId="PageTitleUnderlineHighlight">
    <w:name w:val="Page Title Underline Highlight"/>
    <w:basedOn w:val="PageTitle"/>
    <w:uiPriority w:val="99"/>
    <w:rPr>
      <w:b/>
      <w:bCs/>
      <w:u w:val="single"/>
    </w:rPr>
  </w:style>
  <w:style w:type="paragraph" w:customStyle="1" w:styleId="PageTitleUnderline">
    <w:name w:val="Page Title Underline"/>
    <w:basedOn w:val="PageTitle"/>
    <w:uiPriority w:val="99"/>
    <w:rPr>
      <w:u w:val="single"/>
    </w:rPr>
  </w:style>
  <w:style w:type="paragraph" w:customStyle="1" w:styleId="PageHead">
    <w:name w:val="Page Head"/>
    <w:basedOn w:val="Normal"/>
    <w:uiPriority w:val="99"/>
    <w:rPr>
      <w:color w:val="auto"/>
    </w:rPr>
  </w:style>
  <w:style w:type="paragraph" w:customStyle="1" w:styleId="PageHeadHighlight">
    <w:name w:val="Page Head Highlight"/>
    <w:basedOn w:val="PageHead"/>
    <w:uiPriority w:val="99"/>
    <w:rPr>
      <w:b/>
      <w:bCs/>
    </w:rPr>
  </w:style>
  <w:style w:type="paragraph" w:customStyle="1" w:styleId="PageHeadUnderlineHighlight">
    <w:name w:val="Page Head Underline Highlight"/>
    <w:basedOn w:val="PageHead"/>
    <w:uiPriority w:val="99"/>
    <w:rPr>
      <w:b/>
      <w:bCs/>
      <w:u w:val="single"/>
    </w:rPr>
  </w:style>
  <w:style w:type="paragraph" w:customStyle="1" w:styleId="PageHeadUnderline">
    <w:name w:val="Page Head Underline"/>
    <w:basedOn w:val="PageHead"/>
    <w:uiPriority w:val="99"/>
    <w:rPr>
      <w:u w:val="single"/>
    </w:rPr>
  </w:style>
  <w:style w:type="paragraph" w:customStyle="1" w:styleId="Subheading">
    <w:name w:val="Subheading"/>
    <w:basedOn w:val="Normal"/>
    <w:uiPriority w:val="99"/>
    <w:rPr>
      <w:color w:val="auto"/>
    </w:rPr>
  </w:style>
  <w:style w:type="paragraph" w:customStyle="1" w:styleId="SubheadingHighlight">
    <w:name w:val="Subheading Highlight"/>
    <w:basedOn w:val="Subheading"/>
    <w:uiPriority w:val="99"/>
    <w:rPr>
      <w:b/>
      <w:bCs/>
    </w:rPr>
  </w:style>
  <w:style w:type="paragraph" w:customStyle="1" w:styleId="SubheadingUnderlineHighlight">
    <w:name w:val="Subheading Underline Highlight"/>
    <w:basedOn w:val="Subheading"/>
    <w:uiPriority w:val="99"/>
    <w:rPr>
      <w:b/>
      <w:bCs/>
      <w:u w:val="single"/>
    </w:rPr>
  </w:style>
  <w:style w:type="paragraph" w:customStyle="1" w:styleId="SubheadingUnderline">
    <w:name w:val="Subheading Underline"/>
    <w:basedOn w:val="Subheading"/>
    <w:uiPriority w:val="99"/>
    <w:rPr>
      <w:u w:val="single"/>
    </w:rPr>
  </w:style>
  <w:style w:type="paragraph" w:customStyle="1" w:styleId="ColumnHead">
    <w:name w:val="Column Head"/>
    <w:basedOn w:val="Normal"/>
    <w:uiPriority w:val="99"/>
    <w:rPr>
      <w:color w:val="auto"/>
    </w:rPr>
  </w:style>
  <w:style w:type="paragraph" w:customStyle="1" w:styleId="ColumnHeadHighlight">
    <w:name w:val="Column Head Highlight"/>
    <w:basedOn w:val="ColumnHead"/>
    <w:uiPriority w:val="99"/>
    <w:rPr>
      <w:b/>
      <w:bCs/>
    </w:rPr>
  </w:style>
  <w:style w:type="paragraph" w:customStyle="1" w:styleId="ColumnHeadUnderlineHighlight">
    <w:name w:val="Column Head Underline Highlight"/>
    <w:basedOn w:val="ColumnHead"/>
    <w:uiPriority w:val="99"/>
    <w:rPr>
      <w:b/>
      <w:bCs/>
      <w:u w:val="single"/>
    </w:rPr>
  </w:style>
  <w:style w:type="paragraph" w:customStyle="1" w:styleId="ColumnHeadUnderline">
    <w:name w:val="Column Head Underline"/>
    <w:basedOn w:val="ColumnHead"/>
    <w:uiPriority w:val="99"/>
    <w:rPr>
      <w:u w:val="single"/>
    </w:rPr>
  </w:style>
  <w:style w:type="paragraph" w:customStyle="1" w:styleId="Number">
    <w:name w:val="Number"/>
    <w:basedOn w:val="Normal"/>
    <w:uiPriority w:val="99"/>
    <w:rPr>
      <w:color w:val="auto"/>
    </w:rPr>
  </w:style>
  <w:style w:type="paragraph" w:customStyle="1" w:styleId="NumberHighlight">
    <w:name w:val="Number Highlight"/>
    <w:basedOn w:val="Number"/>
    <w:uiPriority w:val="99"/>
    <w:rPr>
      <w:b/>
      <w:bCs/>
    </w:rPr>
  </w:style>
  <w:style w:type="paragraph" w:customStyle="1" w:styleId="NumberUnderlineHighlight">
    <w:name w:val="Number Underline Highlight"/>
    <w:basedOn w:val="Number"/>
    <w:uiPriority w:val="99"/>
    <w:rPr>
      <w:b/>
      <w:bCs/>
      <w:u w:val="single"/>
    </w:rPr>
  </w:style>
  <w:style w:type="paragraph" w:customStyle="1" w:styleId="NumberUnderline">
    <w:name w:val="Number Underline"/>
    <w:basedOn w:val="Number"/>
    <w:uiPriority w:val="99"/>
    <w:rPr>
      <w:u w:val="single"/>
    </w:rPr>
  </w:style>
  <w:style w:type="paragraph" w:customStyle="1" w:styleId="NegativeNumber">
    <w:name w:val="Negative Number"/>
    <w:basedOn w:val="Normal"/>
    <w:uiPriority w:val="99"/>
    <w:rPr>
      <w:color w:val="auto"/>
    </w:rPr>
  </w:style>
  <w:style w:type="paragraph" w:customStyle="1" w:styleId="NegativeNumberHighlight">
    <w:name w:val="Negative Number Highlight"/>
    <w:basedOn w:val="NegativeNumber"/>
    <w:uiPriority w:val="99"/>
    <w:rPr>
      <w:b/>
      <w:bCs/>
    </w:rPr>
  </w:style>
  <w:style w:type="paragraph" w:customStyle="1" w:styleId="NegativeNumberUnderlineHighlight">
    <w:name w:val="Negative Number Underline Highlight"/>
    <w:basedOn w:val="NegativeNumber"/>
    <w:uiPriority w:val="99"/>
    <w:rPr>
      <w:b/>
      <w:bCs/>
      <w:u w:val="single"/>
    </w:rPr>
  </w:style>
  <w:style w:type="paragraph" w:customStyle="1" w:styleId="NegativeNumberUnderline">
    <w:name w:val="Negative Number Underline"/>
    <w:basedOn w:val="NegativeNumber"/>
    <w:uiPriority w:val="99"/>
    <w:rPr>
      <w:u w:val="single"/>
    </w:rPr>
  </w:style>
  <w:style w:type="paragraph" w:customStyle="1" w:styleId="Footing">
    <w:name w:val="Footing"/>
    <w:basedOn w:val="Normal"/>
    <w:uiPriority w:val="99"/>
    <w:rPr>
      <w:color w:val="auto"/>
    </w:rPr>
  </w:style>
  <w:style w:type="paragraph" w:customStyle="1" w:styleId="FootingHighlight">
    <w:name w:val="Footing Highlight"/>
    <w:basedOn w:val="Footing"/>
    <w:uiPriority w:val="99"/>
    <w:rPr>
      <w:b/>
      <w:bCs/>
    </w:rPr>
  </w:style>
  <w:style w:type="paragraph" w:customStyle="1" w:styleId="FootingUnderlineHighlight">
    <w:name w:val="Footing Underline Highlight"/>
    <w:basedOn w:val="Footing"/>
    <w:uiPriority w:val="99"/>
    <w:rPr>
      <w:b/>
      <w:bCs/>
      <w:u w:val="single"/>
    </w:rPr>
  </w:style>
  <w:style w:type="paragraph" w:customStyle="1" w:styleId="FootingUnderline">
    <w:name w:val="Footing Underline"/>
    <w:basedOn w:val="Footing"/>
    <w:uiPriority w:val="99"/>
    <w:rPr>
      <w:u w:val="single"/>
    </w:rPr>
  </w:style>
  <w:style w:type="paragraph" w:customStyle="1" w:styleId="ComparativeNormal">
    <w:name w:val="Comparative Normal"/>
    <w:basedOn w:val="Normal"/>
    <w:uiPriority w:val="99"/>
    <w:rPr>
      <w:color w:val="auto"/>
    </w:rPr>
  </w:style>
  <w:style w:type="paragraph" w:customStyle="1" w:styleId="ComparativeNormalHighlight">
    <w:name w:val="Comparative Normal Highlight"/>
    <w:basedOn w:val="ComparativeNormal"/>
    <w:uiPriority w:val="99"/>
    <w:rPr>
      <w:b/>
      <w:bCs/>
    </w:rPr>
  </w:style>
  <w:style w:type="paragraph" w:customStyle="1" w:styleId="ComparativeNormalUnderlineHighlight">
    <w:name w:val="Comparative Normal Underline Highlight"/>
    <w:basedOn w:val="ComparativeNormal"/>
    <w:uiPriority w:val="99"/>
    <w:rPr>
      <w:b/>
      <w:bCs/>
      <w:u w:val="single"/>
    </w:rPr>
  </w:style>
  <w:style w:type="paragraph" w:customStyle="1" w:styleId="ComparativeNormalUnderline">
    <w:name w:val="Comparative Normal Underline"/>
    <w:basedOn w:val="ComparativeNormal"/>
    <w:uiPriority w:val="99"/>
    <w:rPr>
      <w:u w:val="single"/>
    </w:rPr>
  </w:style>
  <w:style w:type="paragraph" w:customStyle="1" w:styleId="ComparativeColumnHead">
    <w:name w:val="Comparative Column Head"/>
    <w:basedOn w:val="Normal"/>
    <w:uiPriority w:val="99"/>
    <w:rPr>
      <w:color w:val="auto"/>
    </w:rPr>
  </w:style>
  <w:style w:type="paragraph" w:customStyle="1" w:styleId="ComparativeColumnHeadHighlight">
    <w:name w:val="Comparative Column Head Highlight"/>
    <w:basedOn w:val="ComparativeColumnHead"/>
    <w:uiPriority w:val="99"/>
    <w:rPr>
      <w:b/>
      <w:bCs/>
    </w:rPr>
  </w:style>
  <w:style w:type="paragraph" w:customStyle="1" w:styleId="ComparativeColumnHeadUnderlineHighlight">
    <w:name w:val="Comparative Column Head Underline Highlight"/>
    <w:basedOn w:val="ComparativeColumnHead"/>
    <w:uiPriority w:val="99"/>
    <w:rPr>
      <w:b/>
      <w:bCs/>
      <w:u w:val="single"/>
    </w:rPr>
  </w:style>
  <w:style w:type="paragraph" w:customStyle="1" w:styleId="ComparativeColumnHeadUnderline">
    <w:name w:val="Comparative Column Head Underline"/>
    <w:basedOn w:val="ComparativeColumnHead"/>
    <w:uiPriority w:val="99"/>
    <w:rPr>
      <w:u w:val="single"/>
    </w:rPr>
  </w:style>
  <w:style w:type="paragraph" w:customStyle="1" w:styleId="ComparativeNumber">
    <w:name w:val="Comparative Number"/>
    <w:basedOn w:val="Normal"/>
    <w:uiPriority w:val="99"/>
    <w:rPr>
      <w:color w:val="auto"/>
    </w:rPr>
  </w:style>
  <w:style w:type="paragraph" w:customStyle="1" w:styleId="ComparativeNumberHighlight">
    <w:name w:val="Comparative Number Highlight"/>
    <w:basedOn w:val="ComparativeNumber"/>
    <w:uiPriority w:val="99"/>
    <w:rPr>
      <w:b/>
      <w:bCs/>
    </w:rPr>
  </w:style>
  <w:style w:type="paragraph" w:customStyle="1" w:styleId="ComparativeNumberUnderlineHighlight">
    <w:name w:val="Comparative Number Underline Highlight"/>
    <w:basedOn w:val="ComparativeNumber"/>
    <w:uiPriority w:val="99"/>
    <w:rPr>
      <w:b/>
      <w:bCs/>
      <w:u w:val="single"/>
    </w:rPr>
  </w:style>
  <w:style w:type="paragraph" w:customStyle="1" w:styleId="ComparativeNumberUnderline">
    <w:name w:val="Comparative Number Underline"/>
    <w:basedOn w:val="ComparativeNumber"/>
    <w:uiPriority w:val="99"/>
    <w:rPr>
      <w:u w:val="single"/>
    </w:rPr>
  </w:style>
  <w:style w:type="paragraph" w:customStyle="1" w:styleId="ComparativeNegativeNumber">
    <w:name w:val="Comparative Negative Number"/>
    <w:basedOn w:val="Normal"/>
    <w:uiPriority w:val="99"/>
    <w:rPr>
      <w:color w:val="auto"/>
    </w:rPr>
  </w:style>
  <w:style w:type="paragraph" w:customStyle="1" w:styleId="ComparativeNegativeNumberHighlight">
    <w:name w:val="Comparative Negative Number Highlight"/>
    <w:basedOn w:val="ComparativeNegativeNumber"/>
    <w:uiPriority w:val="99"/>
    <w:rPr>
      <w:b/>
      <w:bCs/>
    </w:rPr>
  </w:style>
  <w:style w:type="paragraph" w:customStyle="1" w:styleId="ComparativeNegativeNumberUnderlineHighlight">
    <w:name w:val="Comparative Negative Number Underline Highlight"/>
    <w:basedOn w:val="ComparativeNegativeNumber"/>
    <w:uiPriority w:val="99"/>
    <w:rPr>
      <w:b/>
      <w:bCs/>
      <w:u w:val="single"/>
    </w:rPr>
  </w:style>
  <w:style w:type="paragraph" w:customStyle="1" w:styleId="ComparativeNegativeNumberUnderline">
    <w:name w:val="Comparative Negative Number Underline"/>
    <w:basedOn w:val="ComparativeNegativeNumber"/>
    <w:uiPriority w:val="99"/>
    <w:rPr>
      <w:u w:val="single"/>
    </w:rPr>
  </w:style>
  <w:style w:type="paragraph" w:customStyle="1" w:styleId="FixedPitch">
    <w:name w:val="Fixed Pitch"/>
    <w:basedOn w:val="Normal"/>
    <w:uiPriority w:val="99"/>
    <w:rPr>
      <w:rFonts w:ascii="Courier New" w:hAnsi="Courier New" w:cs="Courier New"/>
      <w:color w:val="auto"/>
    </w:rPr>
  </w:style>
  <w:style w:type="paragraph" w:customStyle="1" w:styleId="FixedPitchHighlight">
    <w:name w:val="Fixed Pitch Highlight"/>
    <w:basedOn w:val="FixedPitch"/>
    <w:uiPriority w:val="99"/>
    <w:rPr>
      <w:b/>
      <w:bCs/>
    </w:rPr>
  </w:style>
  <w:style w:type="paragraph" w:customStyle="1" w:styleId="FixedPitchUnderlineHighlight">
    <w:name w:val="Fixed Pitch Underline Highlight"/>
    <w:basedOn w:val="FixedPitch"/>
    <w:uiPriority w:val="99"/>
    <w:rPr>
      <w:b/>
      <w:bCs/>
      <w:u w:val="single"/>
    </w:rPr>
  </w:style>
  <w:style w:type="paragraph" w:customStyle="1" w:styleId="FixedPitchUnderline">
    <w:name w:val="Fixed Pitch Underline"/>
    <w:basedOn w:val="FixedPitch"/>
    <w:uiPriority w:val="99"/>
    <w:rPr>
      <w:u w:val="single"/>
    </w:rPr>
  </w:style>
  <w:style w:type="paragraph" w:customStyle="1" w:styleId="Bullet">
    <w:name w:val="Bullet"/>
    <w:basedOn w:val="Normal"/>
    <w:uiPriority w:val="99"/>
    <w:rPr>
      <w:rFonts w:ascii="Arial" w:hAnsi="Arial" w:cs="Arial"/>
      <w:color w:val="auto"/>
    </w:rPr>
  </w:style>
  <w:style w:type="paragraph" w:customStyle="1" w:styleId="BulletHighlight">
    <w:name w:val="Bullet Highlight"/>
    <w:basedOn w:val="Bullet"/>
    <w:uiPriority w:val="99"/>
  </w:style>
  <w:style w:type="paragraph" w:customStyle="1" w:styleId="BulletUnderlineHighlight">
    <w:name w:val="Bullet Underline Highlight"/>
    <w:basedOn w:val="Bullet"/>
    <w:uiPriority w:val="99"/>
  </w:style>
  <w:style w:type="paragraph" w:customStyle="1" w:styleId="BulletUnderline">
    <w:name w:val="Bullet Underline"/>
    <w:basedOn w:val="Bullet"/>
    <w:uiPriority w:val="99"/>
  </w:style>
  <w:style w:type="paragraph" w:styleId="Header">
    <w:name w:val="header"/>
    <w:basedOn w:val="Normal"/>
    <w:link w:val="HeaderChar"/>
    <w:uiPriority w:val="99"/>
    <w:unhideWhenUsed/>
    <w:rsid w:val="0095637B"/>
    <w:pPr>
      <w:tabs>
        <w:tab w:val="center" w:pos="4513"/>
        <w:tab w:val="right" w:pos="9026"/>
      </w:tabs>
    </w:pPr>
  </w:style>
  <w:style w:type="character" w:customStyle="1" w:styleId="HeaderChar">
    <w:name w:val="Header Char"/>
    <w:basedOn w:val="DefaultParagraphFont"/>
    <w:link w:val="Header"/>
    <w:uiPriority w:val="99"/>
    <w:rsid w:val="0095637B"/>
    <w:rPr>
      <w:rFonts w:ascii="Times New Roman" w:hAnsi="Times New Roman" w:cs="Times New Roman"/>
      <w:color w:val="000000"/>
      <w:sz w:val="20"/>
      <w:szCs w:val="20"/>
    </w:rPr>
  </w:style>
  <w:style w:type="paragraph" w:styleId="Footer">
    <w:name w:val="footer"/>
    <w:basedOn w:val="Normal"/>
    <w:link w:val="FooterChar"/>
    <w:uiPriority w:val="99"/>
    <w:unhideWhenUsed/>
    <w:rsid w:val="0095637B"/>
    <w:pPr>
      <w:tabs>
        <w:tab w:val="center" w:pos="4513"/>
        <w:tab w:val="right" w:pos="9026"/>
      </w:tabs>
    </w:pPr>
  </w:style>
  <w:style w:type="character" w:customStyle="1" w:styleId="FooterChar">
    <w:name w:val="Footer Char"/>
    <w:basedOn w:val="DefaultParagraphFont"/>
    <w:link w:val="Footer"/>
    <w:uiPriority w:val="99"/>
    <w:rsid w:val="0095637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7BD4673A2964092A03918E200192B" ma:contentTypeVersion="17" ma:contentTypeDescription="Create a new document." ma:contentTypeScope="" ma:versionID="0a8ae1474bb0d52194434de78e65b3ca">
  <xsd:schema xmlns:xsd="http://www.w3.org/2001/XMLSchema" xmlns:xs="http://www.w3.org/2001/XMLSchema" xmlns:p="http://schemas.microsoft.com/office/2006/metadata/properties" xmlns:ns2="20143c0a-82fc-4116-a76d-6db873a6f341" xmlns:ns3="ed8a99c8-9715-44ee-9ddc-24c26294efd4" targetNamespace="http://schemas.microsoft.com/office/2006/metadata/properties" ma:root="true" ma:fieldsID="d5ac1ab3309513672c0f13fd4cea2ecf" ns2:_="" ns3:_="">
    <xsd:import namespace="20143c0a-82fc-4116-a76d-6db873a6f341"/>
    <xsd:import namespace="ed8a99c8-9715-44ee-9ddc-24c26294ef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3c0a-82fc-4116-a76d-6db873a6f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480cac-1074-4e6a-b01e-dd1410857f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a99c8-9715-44ee-9ddc-24c26294ef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088630-c93b-4d05-a51a-5a94140c4a43}" ma:internalName="TaxCatchAll" ma:showField="CatchAllData" ma:web="ed8a99c8-9715-44ee-9ddc-24c26294ef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9BCA7-6B7A-4AFB-92F6-B938BCF9AE9F}">
  <ds:schemaRefs>
    <ds:schemaRef ds:uri="http://schemas.microsoft.com/sharepoint/v3/contenttype/forms"/>
  </ds:schemaRefs>
</ds:datastoreItem>
</file>

<file path=customXml/itemProps2.xml><?xml version="1.0" encoding="utf-8"?>
<ds:datastoreItem xmlns:ds="http://schemas.openxmlformats.org/officeDocument/2006/customXml" ds:itemID="{50F7007B-5ED3-488C-85F2-416EF933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3c0a-82fc-4116-a76d-6db873a6f341"/>
    <ds:schemaRef ds:uri="ed8a99c8-9715-44ee-9ddc-24c26294e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1622</Words>
  <Characters>9229</Characters>
  <Application>Microsoft Office Word</Application>
  <DocSecurity>4</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23.2</dc:title>
  <dc:subject>Accessible Retail-One Voice for Retail</dc:subject>
  <dc:creator>IRIS Solution</dc:creator>
  <cp:keywords/>
  <dc:description/>
  <cp:lastModifiedBy>Charlotte Wickington</cp:lastModifiedBy>
  <cp:revision>2</cp:revision>
  <dcterms:created xsi:type="dcterms:W3CDTF">2023-11-05T15:42:00Z</dcterms:created>
  <dcterms:modified xsi:type="dcterms:W3CDTF">2023-11-05T15:42:00Z</dcterms:modified>
</cp:coreProperties>
</file>